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1B52" w:rsidRPr="00AF2F36" w:rsidRDefault="00A11B52">
      <w:pPr>
        <w:rPr>
          <w:rFonts w:cs="Times New Roman"/>
          <w:szCs w:val="24"/>
        </w:rPr>
      </w:pPr>
    </w:p>
    <w:p w:rsidR="00A11B52" w:rsidRPr="00AF2F36" w:rsidRDefault="00A11B52">
      <w:pPr>
        <w:rPr>
          <w:rFonts w:cs="Times New Roman"/>
          <w:szCs w:val="24"/>
        </w:rPr>
      </w:pPr>
    </w:p>
    <w:p w:rsidR="00A11B52" w:rsidRPr="00AF2F36" w:rsidRDefault="00A11B52">
      <w:pPr>
        <w:rPr>
          <w:rFonts w:cs="Times New Roman"/>
          <w:szCs w:val="24"/>
        </w:rPr>
      </w:pPr>
    </w:p>
    <w:p w:rsidR="00A11B52" w:rsidRPr="00AF2F36" w:rsidRDefault="00A11B52">
      <w:pPr>
        <w:rPr>
          <w:rFonts w:cs="Times New Roman"/>
          <w:szCs w:val="24"/>
        </w:rPr>
      </w:pPr>
    </w:p>
    <w:p w:rsidR="00A11B52" w:rsidRPr="00AF2F36" w:rsidRDefault="00A11B52">
      <w:pPr>
        <w:rPr>
          <w:rFonts w:cs="Times New Roman"/>
          <w:szCs w:val="24"/>
        </w:rPr>
      </w:pPr>
    </w:p>
    <w:p w:rsidR="00A11B52" w:rsidRPr="00AF2F36" w:rsidRDefault="00AC5288" w:rsidP="00AC567C">
      <w:pPr>
        <w:spacing w:line="800" w:lineRule="exact"/>
        <w:ind w:firstLineChars="0" w:firstLine="0"/>
        <w:jc w:val="center"/>
        <w:rPr>
          <w:rFonts w:eastAsia="方正小标宋简体" w:cs="Times New Roman"/>
          <w:sz w:val="44"/>
          <w:szCs w:val="24"/>
        </w:rPr>
      </w:pPr>
      <w:r w:rsidRPr="00AF2F36">
        <w:rPr>
          <w:rFonts w:eastAsia="方正小标宋简体" w:cs="Times New Roman"/>
          <w:sz w:val="44"/>
          <w:szCs w:val="24"/>
        </w:rPr>
        <w:t>黄热减毒活疫苗等</w:t>
      </w:r>
      <w:r w:rsidRPr="00AF2F36">
        <w:rPr>
          <w:rFonts w:eastAsia="方正小标宋简体" w:cs="Times New Roman"/>
          <w:sz w:val="44"/>
          <w:szCs w:val="24"/>
        </w:rPr>
        <w:t>3</w:t>
      </w:r>
      <w:r w:rsidRPr="00AF2F36">
        <w:rPr>
          <w:rFonts w:eastAsia="方正小标宋简体" w:cs="Times New Roman"/>
          <w:sz w:val="44"/>
          <w:szCs w:val="24"/>
        </w:rPr>
        <w:t>种疫苗谈判采购项目采购</w:t>
      </w:r>
      <w:r w:rsidR="00B1056A" w:rsidRPr="00AF2F36">
        <w:rPr>
          <w:rFonts w:eastAsia="方正小标宋简体" w:cs="Times New Roman"/>
          <w:sz w:val="44"/>
          <w:szCs w:val="24"/>
        </w:rPr>
        <w:t>文件</w:t>
      </w:r>
    </w:p>
    <w:p w:rsidR="00A11B52" w:rsidRPr="00AF2F36" w:rsidRDefault="00A11B52" w:rsidP="00AC567C">
      <w:pPr>
        <w:spacing w:line="800" w:lineRule="exact"/>
        <w:rPr>
          <w:rFonts w:cs="Times New Roman"/>
          <w:szCs w:val="24"/>
        </w:rPr>
      </w:pPr>
    </w:p>
    <w:p w:rsidR="00A11B52" w:rsidRPr="00AF2F36" w:rsidRDefault="00B1056A">
      <w:pPr>
        <w:ind w:firstLineChars="0" w:firstLine="0"/>
        <w:jc w:val="center"/>
        <w:rPr>
          <w:rFonts w:cs="Times New Roman"/>
          <w:szCs w:val="24"/>
        </w:rPr>
      </w:pPr>
      <w:r w:rsidRPr="00AF2F36">
        <w:rPr>
          <w:rFonts w:cs="Times New Roman"/>
          <w:szCs w:val="24"/>
        </w:rPr>
        <w:t>项目编号：</w:t>
      </w:r>
      <w:r w:rsidRPr="00AF2F36">
        <w:rPr>
          <w:rFonts w:cs="Times New Roman"/>
          <w:szCs w:val="24"/>
        </w:rPr>
        <w:t>TJMPC-201</w:t>
      </w:r>
      <w:r w:rsidR="00AC5288" w:rsidRPr="00AF2F36">
        <w:rPr>
          <w:rFonts w:cs="Times New Roman"/>
          <w:szCs w:val="24"/>
        </w:rPr>
        <w:t>8</w:t>
      </w:r>
      <w:r w:rsidRPr="00AF2F36">
        <w:rPr>
          <w:rFonts w:cs="Times New Roman"/>
          <w:szCs w:val="24"/>
        </w:rPr>
        <w:t>-YM-</w:t>
      </w:r>
      <w:r w:rsidR="00AC5288" w:rsidRPr="00AF2F36">
        <w:rPr>
          <w:rFonts w:cs="Times New Roman"/>
          <w:szCs w:val="24"/>
        </w:rPr>
        <w:t>01</w:t>
      </w:r>
    </w:p>
    <w:p w:rsidR="00A11B52" w:rsidRPr="00AF2F36" w:rsidRDefault="00A11B52">
      <w:pPr>
        <w:rPr>
          <w:rFonts w:cs="Times New Roman"/>
          <w:szCs w:val="24"/>
        </w:rPr>
      </w:pPr>
    </w:p>
    <w:p w:rsidR="00A11B52" w:rsidRPr="00AF2F36" w:rsidRDefault="00A11B52">
      <w:pPr>
        <w:rPr>
          <w:rFonts w:cs="Times New Roman"/>
          <w:szCs w:val="24"/>
        </w:rPr>
      </w:pPr>
    </w:p>
    <w:p w:rsidR="00A11B52" w:rsidRPr="00AF2F36" w:rsidRDefault="00A11B52">
      <w:pPr>
        <w:rPr>
          <w:rFonts w:cs="Times New Roman"/>
          <w:szCs w:val="24"/>
        </w:rPr>
      </w:pPr>
    </w:p>
    <w:p w:rsidR="00A11B52" w:rsidRPr="00AF2F36" w:rsidRDefault="00A11B52">
      <w:pPr>
        <w:rPr>
          <w:rFonts w:cs="Times New Roman"/>
          <w:szCs w:val="24"/>
        </w:rPr>
      </w:pPr>
    </w:p>
    <w:p w:rsidR="00A11B52" w:rsidRPr="00AF2F36" w:rsidRDefault="00A11B52">
      <w:pPr>
        <w:rPr>
          <w:rFonts w:cs="Times New Roman"/>
          <w:szCs w:val="24"/>
        </w:rPr>
      </w:pPr>
    </w:p>
    <w:p w:rsidR="00A11B52" w:rsidRPr="00AF2F36" w:rsidRDefault="00A11B52">
      <w:pPr>
        <w:rPr>
          <w:rFonts w:cs="Times New Roman"/>
          <w:szCs w:val="24"/>
        </w:rPr>
      </w:pPr>
    </w:p>
    <w:p w:rsidR="00A11B52" w:rsidRPr="00AF2F36" w:rsidRDefault="00A11B52">
      <w:pPr>
        <w:rPr>
          <w:rFonts w:cs="Times New Roman"/>
          <w:szCs w:val="24"/>
        </w:rPr>
      </w:pPr>
    </w:p>
    <w:p w:rsidR="00A11B52" w:rsidRPr="00AF2F36" w:rsidRDefault="00A11B52">
      <w:pPr>
        <w:rPr>
          <w:rFonts w:cs="Times New Roman"/>
          <w:szCs w:val="24"/>
        </w:rPr>
      </w:pPr>
    </w:p>
    <w:p w:rsidR="00A11B52" w:rsidRPr="00AF2F36" w:rsidRDefault="00A11B52">
      <w:pPr>
        <w:rPr>
          <w:rFonts w:cs="Times New Roman"/>
          <w:szCs w:val="24"/>
        </w:rPr>
      </w:pPr>
    </w:p>
    <w:p w:rsidR="00A11B52" w:rsidRPr="00AF2F36" w:rsidRDefault="00B1056A">
      <w:pPr>
        <w:ind w:firstLineChars="0" w:firstLine="0"/>
        <w:jc w:val="center"/>
        <w:rPr>
          <w:rFonts w:cs="Times New Roman"/>
          <w:szCs w:val="24"/>
        </w:rPr>
      </w:pPr>
      <w:r w:rsidRPr="00AF2F36">
        <w:rPr>
          <w:rFonts w:cs="Times New Roman"/>
          <w:szCs w:val="24"/>
        </w:rPr>
        <w:t>天津市疾病预防控制中心</w:t>
      </w:r>
    </w:p>
    <w:p w:rsidR="00A11B52" w:rsidRPr="00AF2F36" w:rsidRDefault="00B1056A">
      <w:pPr>
        <w:ind w:firstLineChars="0" w:firstLine="0"/>
        <w:jc w:val="center"/>
        <w:rPr>
          <w:rFonts w:cs="Times New Roman"/>
          <w:szCs w:val="24"/>
        </w:rPr>
      </w:pPr>
      <w:r w:rsidRPr="00AF2F36">
        <w:rPr>
          <w:rFonts w:cs="Times New Roman"/>
          <w:szCs w:val="24"/>
        </w:rPr>
        <w:t>天津市医药采购中心</w:t>
      </w:r>
    </w:p>
    <w:p w:rsidR="00A11B52" w:rsidRPr="00AF2F36" w:rsidRDefault="002332D9">
      <w:pPr>
        <w:ind w:firstLineChars="0" w:firstLine="0"/>
        <w:jc w:val="center"/>
        <w:rPr>
          <w:rFonts w:cs="Times New Roman"/>
          <w:szCs w:val="24"/>
        </w:rPr>
      </w:pPr>
      <w:r w:rsidRPr="00AF2F36">
        <w:rPr>
          <w:rFonts w:cs="Times New Roman"/>
          <w:szCs w:val="24"/>
        </w:rPr>
        <w:t>二零一八年一</w:t>
      </w:r>
      <w:r w:rsidR="00B1056A" w:rsidRPr="00AF2F36">
        <w:rPr>
          <w:rFonts w:cs="Times New Roman"/>
          <w:szCs w:val="24"/>
        </w:rPr>
        <w:t>月</w:t>
      </w:r>
    </w:p>
    <w:p w:rsidR="007F0F7E" w:rsidRPr="00AF2F36" w:rsidRDefault="007F0F7E">
      <w:pPr>
        <w:ind w:firstLineChars="0" w:firstLine="0"/>
        <w:jc w:val="center"/>
        <w:rPr>
          <w:rFonts w:cs="Times New Roman"/>
          <w:szCs w:val="24"/>
        </w:rPr>
      </w:pPr>
    </w:p>
    <w:p w:rsidR="007F0F7E" w:rsidRPr="00AF2F36" w:rsidRDefault="007F0F7E">
      <w:pPr>
        <w:ind w:firstLineChars="0" w:firstLine="0"/>
        <w:jc w:val="center"/>
        <w:rPr>
          <w:rFonts w:cs="Times New Roman"/>
          <w:szCs w:val="24"/>
        </w:rPr>
      </w:pPr>
    </w:p>
    <w:p w:rsidR="007F0F7E" w:rsidRPr="00AF2F36" w:rsidRDefault="007F0F7E" w:rsidP="007F0F7E">
      <w:pPr>
        <w:ind w:firstLineChars="0" w:firstLine="0"/>
        <w:rPr>
          <w:rFonts w:cs="Times New Roman"/>
          <w:szCs w:val="24"/>
        </w:rPr>
        <w:sectPr w:rsidR="007F0F7E" w:rsidRPr="00AF2F36" w:rsidSect="00511E03">
          <w:headerReference w:type="even" r:id="rId9"/>
          <w:headerReference w:type="default" r:id="rId10"/>
          <w:footerReference w:type="even" r:id="rId11"/>
          <w:footerReference w:type="default" r:id="rId12"/>
          <w:headerReference w:type="first" r:id="rId13"/>
          <w:footerReference w:type="first" r:id="rId14"/>
          <w:pgSz w:w="11906" w:h="16838" w:code="9"/>
          <w:pgMar w:top="1440" w:right="1800" w:bottom="1440" w:left="1800" w:header="851" w:footer="992" w:gutter="0"/>
          <w:pgNumType w:start="0"/>
          <w:cols w:space="425"/>
          <w:titlePg/>
          <w:docGrid w:linePitch="435"/>
        </w:sectPr>
      </w:pPr>
    </w:p>
    <w:sdt>
      <w:sdtPr>
        <w:rPr>
          <w:rFonts w:ascii="Times New Roman" w:eastAsia="仿宋_GB2312" w:hAnsi="Times New Roman" w:cs="Times New Roman"/>
          <w:b w:val="0"/>
          <w:color w:val="auto"/>
          <w:kern w:val="2"/>
          <w:sz w:val="48"/>
          <w:szCs w:val="22"/>
          <w:lang w:val="zh-CN"/>
        </w:rPr>
        <w:id w:val="-895655600"/>
      </w:sdtPr>
      <w:sdtEndPr>
        <w:rPr>
          <w:bCs/>
          <w:szCs w:val="24"/>
        </w:rPr>
      </w:sdtEndPr>
      <w:sdtContent>
        <w:p w:rsidR="00A11B52" w:rsidRPr="00AF2F36" w:rsidRDefault="00B1056A" w:rsidP="00645D96">
          <w:pPr>
            <w:pStyle w:val="TOC1"/>
            <w:jc w:val="center"/>
            <w:rPr>
              <w:rFonts w:ascii="Times New Roman" w:eastAsia="黑体" w:hAnsi="Times New Roman" w:cs="Times New Roman"/>
              <w:color w:val="auto"/>
              <w:sz w:val="44"/>
            </w:rPr>
          </w:pPr>
          <w:r w:rsidRPr="00AF2F36">
            <w:rPr>
              <w:rFonts w:ascii="Times New Roman" w:eastAsia="黑体" w:hAnsi="Times New Roman" w:cs="Times New Roman"/>
              <w:color w:val="auto"/>
              <w:sz w:val="44"/>
              <w:lang w:val="zh-CN"/>
            </w:rPr>
            <w:t>目</w:t>
          </w:r>
          <w:r w:rsidR="00DD2894" w:rsidRPr="00AF2F36">
            <w:rPr>
              <w:rFonts w:ascii="Times New Roman" w:eastAsia="黑体" w:hAnsi="Times New Roman" w:cs="Times New Roman"/>
              <w:color w:val="auto"/>
              <w:sz w:val="44"/>
              <w:lang w:val="zh-CN"/>
            </w:rPr>
            <w:t xml:space="preserve"> </w:t>
          </w:r>
          <w:r w:rsidRPr="00AF2F36">
            <w:rPr>
              <w:rFonts w:ascii="Times New Roman" w:eastAsia="黑体" w:hAnsi="Times New Roman" w:cs="Times New Roman"/>
              <w:color w:val="auto"/>
              <w:sz w:val="44"/>
              <w:lang w:val="zh-CN"/>
            </w:rPr>
            <w:t>录</w:t>
          </w:r>
        </w:p>
        <w:p w:rsidR="00876C22" w:rsidRPr="00AF2F36" w:rsidRDefault="000D3537" w:rsidP="00B13721">
          <w:pPr>
            <w:pStyle w:val="11"/>
            <w:tabs>
              <w:tab w:val="right" w:leader="dot" w:pos="8296"/>
            </w:tabs>
            <w:ind w:firstLineChars="88" w:firstLine="424"/>
            <w:rPr>
              <w:rFonts w:eastAsiaTheme="minorEastAsia" w:hAnsiTheme="minorHAnsi"/>
              <w:b w:val="0"/>
              <w:bCs w:val="0"/>
              <w:caps w:val="0"/>
              <w:noProof/>
              <w:sz w:val="21"/>
              <w:szCs w:val="22"/>
            </w:rPr>
          </w:pPr>
          <w:r w:rsidRPr="00AF2F36">
            <w:rPr>
              <w:rFonts w:ascii="Times New Roman" w:cs="Times New Roman"/>
              <w:sz w:val="48"/>
              <w:szCs w:val="24"/>
            </w:rPr>
            <w:fldChar w:fldCharType="begin"/>
          </w:r>
          <w:r w:rsidR="00B1056A" w:rsidRPr="00AF2F36">
            <w:rPr>
              <w:rFonts w:ascii="Times New Roman" w:cs="Times New Roman"/>
              <w:sz w:val="48"/>
              <w:szCs w:val="24"/>
            </w:rPr>
            <w:instrText xml:space="preserve"> TOC \o "1-3" \h \z \u </w:instrText>
          </w:r>
          <w:r w:rsidRPr="00AF2F36">
            <w:rPr>
              <w:rFonts w:ascii="Times New Roman" w:cs="Times New Roman"/>
              <w:sz w:val="48"/>
              <w:szCs w:val="24"/>
            </w:rPr>
            <w:fldChar w:fldCharType="separate"/>
          </w:r>
          <w:hyperlink w:anchor="_Toc504039073" w:history="1">
            <w:r w:rsidR="00876C22" w:rsidRPr="00AF2F36">
              <w:rPr>
                <w:rStyle w:val="af"/>
                <w:rFonts w:cs="Times New Roman"/>
                <w:noProof/>
                <w:u w:val="none"/>
              </w:rPr>
              <w:t>第一部分</w:t>
            </w:r>
            <w:r w:rsidR="00876C22" w:rsidRPr="00AF2F36">
              <w:rPr>
                <w:rStyle w:val="af"/>
                <w:rFonts w:cs="Times New Roman"/>
                <w:noProof/>
                <w:u w:val="none"/>
              </w:rPr>
              <w:t xml:space="preserve"> </w:t>
            </w:r>
            <w:r w:rsidR="00876C22" w:rsidRPr="00AF2F36">
              <w:rPr>
                <w:rStyle w:val="af"/>
                <w:rFonts w:cs="Times New Roman"/>
                <w:noProof/>
                <w:u w:val="none"/>
              </w:rPr>
              <w:t>采购邀请函</w:t>
            </w:r>
            <w:r w:rsidR="00876C22" w:rsidRPr="00AF2F36">
              <w:rPr>
                <w:noProof/>
                <w:webHidden/>
              </w:rPr>
              <w:tab/>
            </w:r>
            <w:r w:rsidR="00876C22" w:rsidRPr="00AF2F36">
              <w:rPr>
                <w:noProof/>
                <w:webHidden/>
              </w:rPr>
              <w:fldChar w:fldCharType="begin"/>
            </w:r>
            <w:r w:rsidR="00876C22" w:rsidRPr="00AF2F36">
              <w:rPr>
                <w:noProof/>
                <w:webHidden/>
              </w:rPr>
              <w:instrText xml:space="preserve"> PAGEREF _Toc504039073 \h </w:instrText>
            </w:r>
            <w:r w:rsidR="00876C22" w:rsidRPr="00AF2F36">
              <w:rPr>
                <w:noProof/>
                <w:webHidden/>
              </w:rPr>
            </w:r>
            <w:r w:rsidR="00876C22" w:rsidRPr="00AF2F36">
              <w:rPr>
                <w:noProof/>
                <w:webHidden/>
              </w:rPr>
              <w:fldChar w:fldCharType="separate"/>
            </w:r>
            <w:r w:rsidR="00876C22" w:rsidRPr="00AF2F36">
              <w:rPr>
                <w:noProof/>
                <w:webHidden/>
              </w:rPr>
              <w:t>1</w:t>
            </w:r>
            <w:r w:rsidR="00876C22" w:rsidRPr="00AF2F36">
              <w:rPr>
                <w:noProof/>
                <w:webHidden/>
              </w:rPr>
              <w:fldChar w:fldCharType="end"/>
            </w:r>
          </w:hyperlink>
        </w:p>
        <w:p w:rsidR="00876C22" w:rsidRPr="00AF2F36" w:rsidRDefault="008F2738">
          <w:pPr>
            <w:pStyle w:val="21"/>
            <w:tabs>
              <w:tab w:val="right" w:leader="dot" w:pos="8296"/>
            </w:tabs>
            <w:ind w:firstLine="400"/>
            <w:rPr>
              <w:rFonts w:eastAsiaTheme="minorEastAsia" w:hAnsiTheme="minorHAnsi"/>
              <w:smallCaps w:val="0"/>
              <w:noProof/>
              <w:sz w:val="21"/>
              <w:szCs w:val="22"/>
            </w:rPr>
          </w:pPr>
          <w:hyperlink w:anchor="_Toc504039074" w:history="1">
            <w:r w:rsidR="00876C22" w:rsidRPr="00AF2F36">
              <w:rPr>
                <w:rStyle w:val="af"/>
                <w:rFonts w:cs="Times New Roman"/>
                <w:noProof/>
                <w:u w:val="none"/>
              </w:rPr>
              <w:t>一、项目名称及编号</w:t>
            </w:r>
            <w:r w:rsidR="00876C22" w:rsidRPr="00AF2F36">
              <w:rPr>
                <w:noProof/>
                <w:webHidden/>
              </w:rPr>
              <w:tab/>
            </w:r>
            <w:r w:rsidR="00876C22" w:rsidRPr="00AF2F36">
              <w:rPr>
                <w:noProof/>
                <w:webHidden/>
              </w:rPr>
              <w:fldChar w:fldCharType="begin"/>
            </w:r>
            <w:r w:rsidR="00876C22" w:rsidRPr="00AF2F36">
              <w:rPr>
                <w:noProof/>
                <w:webHidden/>
              </w:rPr>
              <w:instrText xml:space="preserve"> PAGEREF _Toc504039074 \h </w:instrText>
            </w:r>
            <w:r w:rsidR="00876C22" w:rsidRPr="00AF2F36">
              <w:rPr>
                <w:noProof/>
                <w:webHidden/>
              </w:rPr>
            </w:r>
            <w:r w:rsidR="00876C22" w:rsidRPr="00AF2F36">
              <w:rPr>
                <w:noProof/>
                <w:webHidden/>
              </w:rPr>
              <w:fldChar w:fldCharType="separate"/>
            </w:r>
            <w:r w:rsidR="00876C22" w:rsidRPr="00AF2F36">
              <w:rPr>
                <w:noProof/>
                <w:webHidden/>
              </w:rPr>
              <w:t>1</w:t>
            </w:r>
            <w:r w:rsidR="00876C22" w:rsidRPr="00AF2F36">
              <w:rPr>
                <w:noProof/>
                <w:webHidden/>
              </w:rPr>
              <w:fldChar w:fldCharType="end"/>
            </w:r>
          </w:hyperlink>
        </w:p>
        <w:p w:rsidR="00876C22" w:rsidRPr="00AF2F36" w:rsidRDefault="008F2738">
          <w:pPr>
            <w:pStyle w:val="21"/>
            <w:tabs>
              <w:tab w:val="right" w:leader="dot" w:pos="8296"/>
            </w:tabs>
            <w:ind w:firstLine="400"/>
            <w:rPr>
              <w:rFonts w:eastAsiaTheme="minorEastAsia" w:hAnsiTheme="minorHAnsi"/>
              <w:smallCaps w:val="0"/>
              <w:noProof/>
              <w:sz w:val="21"/>
              <w:szCs w:val="22"/>
            </w:rPr>
          </w:pPr>
          <w:hyperlink w:anchor="_Toc504039075" w:history="1">
            <w:r w:rsidR="00876C22" w:rsidRPr="00AF2F36">
              <w:rPr>
                <w:rStyle w:val="af"/>
                <w:rFonts w:cs="Times New Roman"/>
                <w:noProof/>
                <w:u w:val="none"/>
              </w:rPr>
              <w:t>二、项目内容</w:t>
            </w:r>
            <w:r w:rsidR="00876C22" w:rsidRPr="00AF2F36">
              <w:rPr>
                <w:noProof/>
                <w:webHidden/>
              </w:rPr>
              <w:tab/>
            </w:r>
            <w:r w:rsidR="00876C22" w:rsidRPr="00AF2F36">
              <w:rPr>
                <w:noProof/>
                <w:webHidden/>
              </w:rPr>
              <w:fldChar w:fldCharType="begin"/>
            </w:r>
            <w:r w:rsidR="00876C22" w:rsidRPr="00AF2F36">
              <w:rPr>
                <w:noProof/>
                <w:webHidden/>
              </w:rPr>
              <w:instrText xml:space="preserve"> PAGEREF _Toc504039075 \h </w:instrText>
            </w:r>
            <w:r w:rsidR="00876C22" w:rsidRPr="00AF2F36">
              <w:rPr>
                <w:noProof/>
                <w:webHidden/>
              </w:rPr>
            </w:r>
            <w:r w:rsidR="00876C22" w:rsidRPr="00AF2F36">
              <w:rPr>
                <w:noProof/>
                <w:webHidden/>
              </w:rPr>
              <w:fldChar w:fldCharType="separate"/>
            </w:r>
            <w:r w:rsidR="00876C22" w:rsidRPr="00AF2F36">
              <w:rPr>
                <w:noProof/>
                <w:webHidden/>
              </w:rPr>
              <w:t>1</w:t>
            </w:r>
            <w:r w:rsidR="00876C22" w:rsidRPr="00AF2F36">
              <w:rPr>
                <w:noProof/>
                <w:webHidden/>
              </w:rPr>
              <w:fldChar w:fldCharType="end"/>
            </w:r>
          </w:hyperlink>
        </w:p>
        <w:p w:rsidR="00876C22" w:rsidRPr="00AF2F36" w:rsidRDefault="008F2738">
          <w:pPr>
            <w:pStyle w:val="21"/>
            <w:tabs>
              <w:tab w:val="right" w:leader="dot" w:pos="8296"/>
            </w:tabs>
            <w:ind w:firstLine="400"/>
            <w:rPr>
              <w:rFonts w:eastAsiaTheme="minorEastAsia" w:hAnsiTheme="minorHAnsi"/>
              <w:smallCaps w:val="0"/>
              <w:noProof/>
              <w:sz w:val="21"/>
              <w:szCs w:val="22"/>
            </w:rPr>
          </w:pPr>
          <w:hyperlink w:anchor="_Toc504039076" w:history="1">
            <w:r w:rsidR="00876C22" w:rsidRPr="00AF2F36">
              <w:rPr>
                <w:rStyle w:val="af"/>
                <w:rFonts w:cs="Times New Roman"/>
                <w:noProof/>
                <w:u w:val="none"/>
              </w:rPr>
              <w:t>三、资格要求（实质性要求）</w:t>
            </w:r>
            <w:r w:rsidR="00876C22" w:rsidRPr="00AF2F36">
              <w:rPr>
                <w:noProof/>
                <w:webHidden/>
              </w:rPr>
              <w:tab/>
            </w:r>
            <w:r w:rsidR="00876C22" w:rsidRPr="00AF2F36">
              <w:rPr>
                <w:noProof/>
                <w:webHidden/>
              </w:rPr>
              <w:fldChar w:fldCharType="begin"/>
            </w:r>
            <w:r w:rsidR="00876C22" w:rsidRPr="00AF2F36">
              <w:rPr>
                <w:noProof/>
                <w:webHidden/>
              </w:rPr>
              <w:instrText xml:space="preserve"> PAGEREF _Toc504039076 \h </w:instrText>
            </w:r>
            <w:r w:rsidR="00876C22" w:rsidRPr="00AF2F36">
              <w:rPr>
                <w:noProof/>
                <w:webHidden/>
              </w:rPr>
            </w:r>
            <w:r w:rsidR="00876C22" w:rsidRPr="00AF2F36">
              <w:rPr>
                <w:noProof/>
                <w:webHidden/>
              </w:rPr>
              <w:fldChar w:fldCharType="separate"/>
            </w:r>
            <w:r w:rsidR="00876C22" w:rsidRPr="00AF2F36">
              <w:rPr>
                <w:noProof/>
                <w:webHidden/>
              </w:rPr>
              <w:t>1</w:t>
            </w:r>
            <w:r w:rsidR="00876C22" w:rsidRPr="00AF2F36">
              <w:rPr>
                <w:noProof/>
                <w:webHidden/>
              </w:rPr>
              <w:fldChar w:fldCharType="end"/>
            </w:r>
          </w:hyperlink>
        </w:p>
        <w:p w:rsidR="00876C22" w:rsidRPr="00AF2F36" w:rsidRDefault="008F2738">
          <w:pPr>
            <w:pStyle w:val="21"/>
            <w:tabs>
              <w:tab w:val="right" w:leader="dot" w:pos="8296"/>
            </w:tabs>
            <w:ind w:firstLine="400"/>
            <w:rPr>
              <w:rFonts w:eastAsiaTheme="minorEastAsia" w:hAnsiTheme="minorHAnsi"/>
              <w:smallCaps w:val="0"/>
              <w:noProof/>
              <w:sz w:val="21"/>
              <w:szCs w:val="22"/>
            </w:rPr>
          </w:pPr>
          <w:hyperlink w:anchor="_Toc504039077" w:history="1">
            <w:r w:rsidR="00876C22" w:rsidRPr="00AF2F36">
              <w:rPr>
                <w:rStyle w:val="af"/>
                <w:rFonts w:cs="Times New Roman"/>
                <w:noProof/>
                <w:u w:val="none"/>
              </w:rPr>
              <w:t>四、时间要求</w:t>
            </w:r>
            <w:r w:rsidR="00876C22" w:rsidRPr="00AF2F36">
              <w:rPr>
                <w:noProof/>
                <w:webHidden/>
              </w:rPr>
              <w:tab/>
            </w:r>
            <w:r w:rsidR="00876C22" w:rsidRPr="00AF2F36">
              <w:rPr>
                <w:noProof/>
                <w:webHidden/>
              </w:rPr>
              <w:fldChar w:fldCharType="begin"/>
            </w:r>
            <w:r w:rsidR="00876C22" w:rsidRPr="00AF2F36">
              <w:rPr>
                <w:noProof/>
                <w:webHidden/>
              </w:rPr>
              <w:instrText xml:space="preserve"> PAGEREF _Toc504039077 \h </w:instrText>
            </w:r>
            <w:r w:rsidR="00876C22" w:rsidRPr="00AF2F36">
              <w:rPr>
                <w:noProof/>
                <w:webHidden/>
              </w:rPr>
            </w:r>
            <w:r w:rsidR="00876C22" w:rsidRPr="00AF2F36">
              <w:rPr>
                <w:noProof/>
                <w:webHidden/>
              </w:rPr>
              <w:fldChar w:fldCharType="separate"/>
            </w:r>
            <w:r w:rsidR="00876C22" w:rsidRPr="00AF2F36">
              <w:rPr>
                <w:noProof/>
                <w:webHidden/>
              </w:rPr>
              <w:t>1</w:t>
            </w:r>
            <w:r w:rsidR="00876C22" w:rsidRPr="00AF2F36">
              <w:rPr>
                <w:noProof/>
                <w:webHidden/>
              </w:rPr>
              <w:fldChar w:fldCharType="end"/>
            </w:r>
          </w:hyperlink>
        </w:p>
        <w:p w:rsidR="00876C22" w:rsidRPr="00AF2F36" w:rsidRDefault="008F2738">
          <w:pPr>
            <w:pStyle w:val="21"/>
            <w:tabs>
              <w:tab w:val="right" w:leader="dot" w:pos="8296"/>
            </w:tabs>
            <w:ind w:firstLine="400"/>
            <w:rPr>
              <w:rFonts w:eastAsiaTheme="minorEastAsia" w:hAnsiTheme="minorHAnsi"/>
              <w:smallCaps w:val="0"/>
              <w:noProof/>
              <w:sz w:val="21"/>
              <w:szCs w:val="22"/>
            </w:rPr>
          </w:pPr>
          <w:hyperlink w:anchor="_Toc504039078" w:history="1">
            <w:r w:rsidR="00876C22" w:rsidRPr="00AF2F36">
              <w:rPr>
                <w:rStyle w:val="af"/>
                <w:rFonts w:cs="Times New Roman"/>
                <w:noProof/>
                <w:u w:val="none"/>
              </w:rPr>
              <w:t>五、采购工作机构</w:t>
            </w:r>
            <w:r w:rsidR="00876C22" w:rsidRPr="00AF2F36">
              <w:rPr>
                <w:noProof/>
                <w:webHidden/>
              </w:rPr>
              <w:tab/>
            </w:r>
            <w:r w:rsidR="00876C22" w:rsidRPr="00AF2F36">
              <w:rPr>
                <w:noProof/>
                <w:webHidden/>
              </w:rPr>
              <w:fldChar w:fldCharType="begin"/>
            </w:r>
            <w:r w:rsidR="00876C22" w:rsidRPr="00AF2F36">
              <w:rPr>
                <w:noProof/>
                <w:webHidden/>
              </w:rPr>
              <w:instrText xml:space="preserve"> PAGEREF _Toc504039078 \h </w:instrText>
            </w:r>
            <w:r w:rsidR="00876C22" w:rsidRPr="00AF2F36">
              <w:rPr>
                <w:noProof/>
                <w:webHidden/>
              </w:rPr>
            </w:r>
            <w:r w:rsidR="00876C22" w:rsidRPr="00AF2F36">
              <w:rPr>
                <w:noProof/>
                <w:webHidden/>
              </w:rPr>
              <w:fldChar w:fldCharType="separate"/>
            </w:r>
            <w:r w:rsidR="00876C22" w:rsidRPr="00AF2F36">
              <w:rPr>
                <w:noProof/>
                <w:webHidden/>
              </w:rPr>
              <w:t>2</w:t>
            </w:r>
            <w:r w:rsidR="00876C22" w:rsidRPr="00AF2F36">
              <w:rPr>
                <w:noProof/>
                <w:webHidden/>
              </w:rPr>
              <w:fldChar w:fldCharType="end"/>
            </w:r>
          </w:hyperlink>
        </w:p>
        <w:p w:rsidR="00876C22" w:rsidRPr="00AF2F36" w:rsidRDefault="008F2738">
          <w:pPr>
            <w:pStyle w:val="11"/>
            <w:tabs>
              <w:tab w:val="right" w:leader="dot" w:pos="8296"/>
            </w:tabs>
            <w:ind w:firstLine="402"/>
            <w:rPr>
              <w:rFonts w:eastAsiaTheme="minorEastAsia" w:hAnsiTheme="minorHAnsi"/>
              <w:b w:val="0"/>
              <w:bCs w:val="0"/>
              <w:caps w:val="0"/>
              <w:noProof/>
              <w:sz w:val="21"/>
              <w:szCs w:val="22"/>
            </w:rPr>
          </w:pPr>
          <w:hyperlink w:anchor="_Toc504039079" w:history="1">
            <w:r w:rsidR="00876C22" w:rsidRPr="00AF2F36">
              <w:rPr>
                <w:rStyle w:val="af"/>
                <w:rFonts w:cs="Times New Roman"/>
                <w:noProof/>
                <w:u w:val="none"/>
              </w:rPr>
              <w:t>第二部分</w:t>
            </w:r>
            <w:r w:rsidR="00876C22" w:rsidRPr="00AF2F36">
              <w:rPr>
                <w:rStyle w:val="af"/>
                <w:rFonts w:cs="Times New Roman"/>
                <w:noProof/>
                <w:u w:val="none"/>
              </w:rPr>
              <w:t xml:space="preserve">  </w:t>
            </w:r>
            <w:r w:rsidR="00876C22" w:rsidRPr="00AF2F36">
              <w:rPr>
                <w:rStyle w:val="af"/>
                <w:rFonts w:cs="Times New Roman"/>
                <w:noProof/>
                <w:u w:val="none"/>
              </w:rPr>
              <w:t>采购内容</w:t>
            </w:r>
            <w:r w:rsidR="00876C22" w:rsidRPr="00AF2F36">
              <w:rPr>
                <w:noProof/>
                <w:webHidden/>
              </w:rPr>
              <w:tab/>
            </w:r>
            <w:r w:rsidR="00876C22" w:rsidRPr="00AF2F36">
              <w:rPr>
                <w:noProof/>
                <w:webHidden/>
              </w:rPr>
              <w:fldChar w:fldCharType="begin"/>
            </w:r>
            <w:r w:rsidR="00876C22" w:rsidRPr="00AF2F36">
              <w:rPr>
                <w:noProof/>
                <w:webHidden/>
              </w:rPr>
              <w:instrText xml:space="preserve"> PAGEREF _Toc504039079 \h </w:instrText>
            </w:r>
            <w:r w:rsidR="00876C22" w:rsidRPr="00AF2F36">
              <w:rPr>
                <w:noProof/>
                <w:webHidden/>
              </w:rPr>
            </w:r>
            <w:r w:rsidR="00876C22" w:rsidRPr="00AF2F36">
              <w:rPr>
                <w:noProof/>
                <w:webHidden/>
              </w:rPr>
              <w:fldChar w:fldCharType="separate"/>
            </w:r>
            <w:r w:rsidR="00876C22" w:rsidRPr="00AF2F36">
              <w:rPr>
                <w:noProof/>
                <w:webHidden/>
              </w:rPr>
              <w:t>3</w:t>
            </w:r>
            <w:r w:rsidR="00876C22" w:rsidRPr="00AF2F36">
              <w:rPr>
                <w:noProof/>
                <w:webHidden/>
              </w:rPr>
              <w:fldChar w:fldCharType="end"/>
            </w:r>
          </w:hyperlink>
        </w:p>
        <w:p w:rsidR="00876C22" w:rsidRPr="00AF2F36" w:rsidRDefault="008F2738">
          <w:pPr>
            <w:pStyle w:val="21"/>
            <w:tabs>
              <w:tab w:val="left" w:pos="1400"/>
              <w:tab w:val="right" w:leader="dot" w:pos="8296"/>
            </w:tabs>
            <w:ind w:firstLine="400"/>
            <w:rPr>
              <w:rFonts w:eastAsiaTheme="minorEastAsia" w:hAnsiTheme="minorHAnsi"/>
              <w:smallCaps w:val="0"/>
              <w:noProof/>
              <w:sz w:val="21"/>
              <w:szCs w:val="22"/>
            </w:rPr>
          </w:pPr>
          <w:hyperlink w:anchor="_Toc504039080" w:history="1">
            <w:r w:rsidR="00876C22" w:rsidRPr="00AF2F36">
              <w:rPr>
                <w:rStyle w:val="af"/>
                <w:rFonts w:cs="Times New Roman"/>
                <w:noProof/>
                <w:u w:val="none"/>
              </w:rPr>
              <w:t>一、</w:t>
            </w:r>
            <w:r w:rsidR="00876C22" w:rsidRPr="00AF2F36">
              <w:rPr>
                <w:rFonts w:eastAsiaTheme="minorEastAsia" w:hAnsiTheme="minorHAnsi"/>
                <w:smallCaps w:val="0"/>
                <w:noProof/>
                <w:sz w:val="21"/>
                <w:szCs w:val="22"/>
              </w:rPr>
              <w:tab/>
            </w:r>
            <w:r w:rsidR="00876C22" w:rsidRPr="00AF2F36">
              <w:rPr>
                <w:rStyle w:val="af"/>
                <w:rFonts w:cs="Times New Roman"/>
                <w:noProof/>
                <w:u w:val="none"/>
              </w:rPr>
              <w:t>采购目录</w:t>
            </w:r>
            <w:r w:rsidR="00876C22" w:rsidRPr="00AF2F36">
              <w:rPr>
                <w:noProof/>
                <w:webHidden/>
              </w:rPr>
              <w:tab/>
            </w:r>
            <w:r w:rsidR="00876C22" w:rsidRPr="00AF2F36">
              <w:rPr>
                <w:noProof/>
                <w:webHidden/>
              </w:rPr>
              <w:fldChar w:fldCharType="begin"/>
            </w:r>
            <w:r w:rsidR="00876C22" w:rsidRPr="00AF2F36">
              <w:rPr>
                <w:noProof/>
                <w:webHidden/>
              </w:rPr>
              <w:instrText xml:space="preserve"> PAGEREF _Toc504039080 \h </w:instrText>
            </w:r>
            <w:r w:rsidR="00876C22" w:rsidRPr="00AF2F36">
              <w:rPr>
                <w:noProof/>
                <w:webHidden/>
              </w:rPr>
            </w:r>
            <w:r w:rsidR="00876C22" w:rsidRPr="00AF2F36">
              <w:rPr>
                <w:noProof/>
                <w:webHidden/>
              </w:rPr>
              <w:fldChar w:fldCharType="separate"/>
            </w:r>
            <w:r w:rsidR="00876C22" w:rsidRPr="00AF2F36">
              <w:rPr>
                <w:noProof/>
                <w:webHidden/>
              </w:rPr>
              <w:t>3</w:t>
            </w:r>
            <w:r w:rsidR="00876C22" w:rsidRPr="00AF2F36">
              <w:rPr>
                <w:noProof/>
                <w:webHidden/>
              </w:rPr>
              <w:fldChar w:fldCharType="end"/>
            </w:r>
          </w:hyperlink>
        </w:p>
        <w:p w:rsidR="00876C22" w:rsidRPr="00AF2F36" w:rsidRDefault="008F2738">
          <w:pPr>
            <w:pStyle w:val="11"/>
            <w:tabs>
              <w:tab w:val="right" w:leader="dot" w:pos="8296"/>
            </w:tabs>
            <w:ind w:firstLine="402"/>
            <w:rPr>
              <w:rFonts w:eastAsiaTheme="minorEastAsia" w:hAnsiTheme="minorHAnsi"/>
              <w:b w:val="0"/>
              <w:bCs w:val="0"/>
              <w:caps w:val="0"/>
              <w:noProof/>
              <w:sz w:val="21"/>
              <w:szCs w:val="22"/>
            </w:rPr>
          </w:pPr>
          <w:hyperlink w:anchor="_Toc504039081" w:history="1">
            <w:r w:rsidR="00876C22" w:rsidRPr="00AF2F36">
              <w:rPr>
                <w:rStyle w:val="af"/>
                <w:rFonts w:cs="Times New Roman"/>
                <w:noProof/>
                <w:u w:val="none"/>
              </w:rPr>
              <w:t>第三部分</w:t>
            </w:r>
            <w:r w:rsidR="00876C22" w:rsidRPr="00AF2F36">
              <w:rPr>
                <w:rStyle w:val="af"/>
                <w:rFonts w:cs="Times New Roman"/>
                <w:noProof/>
                <w:u w:val="none"/>
              </w:rPr>
              <w:t xml:space="preserve"> </w:t>
            </w:r>
            <w:r w:rsidR="00876C22" w:rsidRPr="00AF2F36">
              <w:rPr>
                <w:rStyle w:val="af"/>
                <w:rFonts w:cs="Times New Roman"/>
                <w:noProof/>
                <w:u w:val="none"/>
              </w:rPr>
              <w:t>谈判采购项目要求</w:t>
            </w:r>
            <w:r w:rsidR="00876C22" w:rsidRPr="00AF2F36">
              <w:rPr>
                <w:noProof/>
                <w:webHidden/>
              </w:rPr>
              <w:tab/>
            </w:r>
            <w:r w:rsidR="00876C22" w:rsidRPr="00AF2F36">
              <w:rPr>
                <w:noProof/>
                <w:webHidden/>
              </w:rPr>
              <w:fldChar w:fldCharType="begin"/>
            </w:r>
            <w:r w:rsidR="00876C22" w:rsidRPr="00AF2F36">
              <w:rPr>
                <w:noProof/>
                <w:webHidden/>
              </w:rPr>
              <w:instrText xml:space="preserve"> PAGEREF _Toc504039081 \h </w:instrText>
            </w:r>
            <w:r w:rsidR="00876C22" w:rsidRPr="00AF2F36">
              <w:rPr>
                <w:noProof/>
                <w:webHidden/>
              </w:rPr>
            </w:r>
            <w:r w:rsidR="00876C22" w:rsidRPr="00AF2F36">
              <w:rPr>
                <w:noProof/>
                <w:webHidden/>
              </w:rPr>
              <w:fldChar w:fldCharType="separate"/>
            </w:r>
            <w:r w:rsidR="00876C22" w:rsidRPr="00AF2F36">
              <w:rPr>
                <w:noProof/>
                <w:webHidden/>
              </w:rPr>
              <w:t>4</w:t>
            </w:r>
            <w:r w:rsidR="00876C22" w:rsidRPr="00AF2F36">
              <w:rPr>
                <w:noProof/>
                <w:webHidden/>
              </w:rPr>
              <w:fldChar w:fldCharType="end"/>
            </w:r>
          </w:hyperlink>
        </w:p>
        <w:p w:rsidR="00876C22" w:rsidRPr="00AF2F36" w:rsidRDefault="008F2738">
          <w:pPr>
            <w:pStyle w:val="21"/>
            <w:tabs>
              <w:tab w:val="right" w:leader="dot" w:pos="8296"/>
            </w:tabs>
            <w:ind w:firstLine="400"/>
            <w:rPr>
              <w:rFonts w:eastAsiaTheme="minorEastAsia" w:hAnsiTheme="minorHAnsi"/>
              <w:smallCaps w:val="0"/>
              <w:noProof/>
              <w:sz w:val="21"/>
              <w:szCs w:val="22"/>
            </w:rPr>
          </w:pPr>
          <w:hyperlink w:anchor="_Toc504039082" w:history="1">
            <w:r w:rsidR="00876C22" w:rsidRPr="00AF2F36">
              <w:rPr>
                <w:rStyle w:val="af"/>
                <w:rFonts w:cs="Times New Roman"/>
                <w:noProof/>
                <w:u w:val="none"/>
              </w:rPr>
              <w:t>一、采购方式</w:t>
            </w:r>
            <w:r w:rsidR="00876C22" w:rsidRPr="00AF2F36">
              <w:rPr>
                <w:noProof/>
                <w:webHidden/>
              </w:rPr>
              <w:tab/>
            </w:r>
            <w:r w:rsidR="00876C22" w:rsidRPr="00AF2F36">
              <w:rPr>
                <w:noProof/>
                <w:webHidden/>
              </w:rPr>
              <w:fldChar w:fldCharType="begin"/>
            </w:r>
            <w:r w:rsidR="00876C22" w:rsidRPr="00AF2F36">
              <w:rPr>
                <w:noProof/>
                <w:webHidden/>
              </w:rPr>
              <w:instrText xml:space="preserve"> PAGEREF _Toc504039082 \h </w:instrText>
            </w:r>
            <w:r w:rsidR="00876C22" w:rsidRPr="00AF2F36">
              <w:rPr>
                <w:noProof/>
                <w:webHidden/>
              </w:rPr>
            </w:r>
            <w:r w:rsidR="00876C22" w:rsidRPr="00AF2F36">
              <w:rPr>
                <w:noProof/>
                <w:webHidden/>
              </w:rPr>
              <w:fldChar w:fldCharType="separate"/>
            </w:r>
            <w:r w:rsidR="00876C22" w:rsidRPr="00AF2F36">
              <w:rPr>
                <w:noProof/>
                <w:webHidden/>
              </w:rPr>
              <w:t>4</w:t>
            </w:r>
            <w:r w:rsidR="00876C22" w:rsidRPr="00AF2F36">
              <w:rPr>
                <w:noProof/>
                <w:webHidden/>
              </w:rPr>
              <w:fldChar w:fldCharType="end"/>
            </w:r>
          </w:hyperlink>
        </w:p>
        <w:p w:rsidR="00876C22" w:rsidRPr="00AF2F36" w:rsidRDefault="008F2738">
          <w:pPr>
            <w:pStyle w:val="21"/>
            <w:tabs>
              <w:tab w:val="right" w:leader="dot" w:pos="8296"/>
            </w:tabs>
            <w:ind w:firstLine="400"/>
            <w:rPr>
              <w:rFonts w:eastAsiaTheme="minorEastAsia" w:hAnsiTheme="minorHAnsi"/>
              <w:smallCaps w:val="0"/>
              <w:noProof/>
              <w:sz w:val="21"/>
              <w:szCs w:val="22"/>
            </w:rPr>
          </w:pPr>
          <w:hyperlink w:anchor="_Toc504039083" w:history="1">
            <w:r w:rsidR="00876C22" w:rsidRPr="00AF2F36">
              <w:rPr>
                <w:rStyle w:val="af"/>
                <w:rFonts w:cs="Times New Roman"/>
                <w:noProof/>
                <w:u w:val="none"/>
              </w:rPr>
              <w:t>二、资格要求（实质性要求）</w:t>
            </w:r>
            <w:r w:rsidR="00876C22" w:rsidRPr="00AF2F36">
              <w:rPr>
                <w:noProof/>
                <w:webHidden/>
              </w:rPr>
              <w:tab/>
            </w:r>
            <w:r w:rsidR="00876C22" w:rsidRPr="00AF2F36">
              <w:rPr>
                <w:noProof/>
                <w:webHidden/>
              </w:rPr>
              <w:fldChar w:fldCharType="begin"/>
            </w:r>
            <w:r w:rsidR="00876C22" w:rsidRPr="00AF2F36">
              <w:rPr>
                <w:noProof/>
                <w:webHidden/>
              </w:rPr>
              <w:instrText xml:space="preserve"> PAGEREF _Toc504039083 \h </w:instrText>
            </w:r>
            <w:r w:rsidR="00876C22" w:rsidRPr="00AF2F36">
              <w:rPr>
                <w:noProof/>
                <w:webHidden/>
              </w:rPr>
            </w:r>
            <w:r w:rsidR="00876C22" w:rsidRPr="00AF2F36">
              <w:rPr>
                <w:noProof/>
                <w:webHidden/>
              </w:rPr>
              <w:fldChar w:fldCharType="separate"/>
            </w:r>
            <w:r w:rsidR="00876C22" w:rsidRPr="00AF2F36">
              <w:rPr>
                <w:noProof/>
                <w:webHidden/>
              </w:rPr>
              <w:t>4</w:t>
            </w:r>
            <w:r w:rsidR="00876C22" w:rsidRPr="00AF2F36">
              <w:rPr>
                <w:noProof/>
                <w:webHidden/>
              </w:rPr>
              <w:fldChar w:fldCharType="end"/>
            </w:r>
          </w:hyperlink>
        </w:p>
        <w:p w:rsidR="00876C22" w:rsidRPr="00AF2F36" w:rsidRDefault="008F2738">
          <w:pPr>
            <w:pStyle w:val="21"/>
            <w:tabs>
              <w:tab w:val="right" w:leader="dot" w:pos="8296"/>
            </w:tabs>
            <w:ind w:firstLine="400"/>
            <w:rPr>
              <w:rFonts w:eastAsiaTheme="minorEastAsia" w:hAnsiTheme="minorHAnsi"/>
              <w:smallCaps w:val="0"/>
              <w:noProof/>
              <w:sz w:val="21"/>
              <w:szCs w:val="22"/>
            </w:rPr>
          </w:pPr>
          <w:hyperlink w:anchor="_Toc504039084" w:history="1">
            <w:r w:rsidR="00876C22" w:rsidRPr="00AF2F36">
              <w:rPr>
                <w:rStyle w:val="af"/>
                <w:rFonts w:cs="Times New Roman"/>
                <w:noProof/>
                <w:u w:val="none"/>
              </w:rPr>
              <w:t>三、采购周期</w:t>
            </w:r>
            <w:r w:rsidR="00876C22" w:rsidRPr="00AF2F36">
              <w:rPr>
                <w:noProof/>
                <w:webHidden/>
              </w:rPr>
              <w:tab/>
            </w:r>
            <w:r w:rsidR="00876C22" w:rsidRPr="00AF2F36">
              <w:rPr>
                <w:noProof/>
                <w:webHidden/>
              </w:rPr>
              <w:fldChar w:fldCharType="begin"/>
            </w:r>
            <w:r w:rsidR="00876C22" w:rsidRPr="00AF2F36">
              <w:rPr>
                <w:noProof/>
                <w:webHidden/>
              </w:rPr>
              <w:instrText xml:space="preserve"> PAGEREF _Toc504039084 \h </w:instrText>
            </w:r>
            <w:r w:rsidR="00876C22" w:rsidRPr="00AF2F36">
              <w:rPr>
                <w:noProof/>
                <w:webHidden/>
              </w:rPr>
            </w:r>
            <w:r w:rsidR="00876C22" w:rsidRPr="00AF2F36">
              <w:rPr>
                <w:noProof/>
                <w:webHidden/>
              </w:rPr>
              <w:fldChar w:fldCharType="separate"/>
            </w:r>
            <w:r w:rsidR="00876C22" w:rsidRPr="00AF2F36">
              <w:rPr>
                <w:noProof/>
                <w:webHidden/>
              </w:rPr>
              <w:t>4</w:t>
            </w:r>
            <w:r w:rsidR="00876C22" w:rsidRPr="00AF2F36">
              <w:rPr>
                <w:noProof/>
                <w:webHidden/>
              </w:rPr>
              <w:fldChar w:fldCharType="end"/>
            </w:r>
          </w:hyperlink>
        </w:p>
        <w:p w:rsidR="00876C22" w:rsidRPr="00AF2F36" w:rsidRDefault="008F2738">
          <w:pPr>
            <w:pStyle w:val="21"/>
            <w:tabs>
              <w:tab w:val="right" w:leader="dot" w:pos="8296"/>
            </w:tabs>
            <w:ind w:firstLine="400"/>
            <w:rPr>
              <w:rFonts w:eastAsiaTheme="minorEastAsia" w:hAnsiTheme="minorHAnsi"/>
              <w:smallCaps w:val="0"/>
              <w:noProof/>
              <w:sz w:val="21"/>
              <w:szCs w:val="22"/>
            </w:rPr>
          </w:pPr>
          <w:hyperlink w:anchor="_Toc504039085" w:history="1">
            <w:r w:rsidR="00876C22" w:rsidRPr="00AF2F36">
              <w:rPr>
                <w:rStyle w:val="af"/>
                <w:rFonts w:cs="Times New Roman"/>
                <w:noProof/>
                <w:u w:val="none"/>
              </w:rPr>
              <w:t>四、交货要求</w:t>
            </w:r>
            <w:r w:rsidR="00876C22" w:rsidRPr="00AF2F36">
              <w:rPr>
                <w:noProof/>
                <w:webHidden/>
              </w:rPr>
              <w:tab/>
            </w:r>
            <w:r w:rsidR="00876C22" w:rsidRPr="00AF2F36">
              <w:rPr>
                <w:noProof/>
                <w:webHidden/>
              </w:rPr>
              <w:fldChar w:fldCharType="begin"/>
            </w:r>
            <w:r w:rsidR="00876C22" w:rsidRPr="00AF2F36">
              <w:rPr>
                <w:noProof/>
                <w:webHidden/>
              </w:rPr>
              <w:instrText xml:space="preserve"> PAGEREF _Toc504039085 \h </w:instrText>
            </w:r>
            <w:r w:rsidR="00876C22" w:rsidRPr="00AF2F36">
              <w:rPr>
                <w:noProof/>
                <w:webHidden/>
              </w:rPr>
            </w:r>
            <w:r w:rsidR="00876C22" w:rsidRPr="00AF2F36">
              <w:rPr>
                <w:noProof/>
                <w:webHidden/>
              </w:rPr>
              <w:fldChar w:fldCharType="separate"/>
            </w:r>
            <w:r w:rsidR="00876C22" w:rsidRPr="00AF2F36">
              <w:rPr>
                <w:noProof/>
                <w:webHidden/>
              </w:rPr>
              <w:t>4</w:t>
            </w:r>
            <w:r w:rsidR="00876C22" w:rsidRPr="00AF2F36">
              <w:rPr>
                <w:noProof/>
                <w:webHidden/>
              </w:rPr>
              <w:fldChar w:fldCharType="end"/>
            </w:r>
          </w:hyperlink>
        </w:p>
        <w:p w:rsidR="00876C22" w:rsidRPr="00AF2F36" w:rsidRDefault="008F2738">
          <w:pPr>
            <w:pStyle w:val="31"/>
            <w:tabs>
              <w:tab w:val="right" w:leader="dot" w:pos="8296"/>
            </w:tabs>
            <w:ind w:firstLine="400"/>
            <w:rPr>
              <w:rFonts w:eastAsiaTheme="minorEastAsia" w:hAnsiTheme="minorHAnsi"/>
              <w:iCs w:val="0"/>
              <w:noProof/>
              <w:sz w:val="21"/>
              <w:szCs w:val="22"/>
            </w:rPr>
          </w:pPr>
          <w:hyperlink w:anchor="_Toc504039086" w:history="1">
            <w:r w:rsidR="00876C22" w:rsidRPr="00AF2F36">
              <w:rPr>
                <w:rStyle w:val="af"/>
                <w:rFonts w:cs="Times New Roman"/>
                <w:noProof/>
                <w:u w:val="none"/>
              </w:rPr>
              <w:t>（一）交货时间</w:t>
            </w:r>
            <w:r w:rsidR="00876C22" w:rsidRPr="00AF2F36">
              <w:rPr>
                <w:noProof/>
                <w:webHidden/>
              </w:rPr>
              <w:tab/>
            </w:r>
            <w:r w:rsidR="00876C22" w:rsidRPr="00AF2F36">
              <w:rPr>
                <w:noProof/>
                <w:webHidden/>
              </w:rPr>
              <w:fldChar w:fldCharType="begin"/>
            </w:r>
            <w:r w:rsidR="00876C22" w:rsidRPr="00AF2F36">
              <w:rPr>
                <w:noProof/>
                <w:webHidden/>
              </w:rPr>
              <w:instrText xml:space="preserve"> PAGEREF _Toc504039086 \h </w:instrText>
            </w:r>
            <w:r w:rsidR="00876C22" w:rsidRPr="00AF2F36">
              <w:rPr>
                <w:noProof/>
                <w:webHidden/>
              </w:rPr>
            </w:r>
            <w:r w:rsidR="00876C22" w:rsidRPr="00AF2F36">
              <w:rPr>
                <w:noProof/>
                <w:webHidden/>
              </w:rPr>
              <w:fldChar w:fldCharType="separate"/>
            </w:r>
            <w:r w:rsidR="00876C22" w:rsidRPr="00AF2F36">
              <w:rPr>
                <w:noProof/>
                <w:webHidden/>
              </w:rPr>
              <w:t>4</w:t>
            </w:r>
            <w:r w:rsidR="00876C22" w:rsidRPr="00AF2F36">
              <w:rPr>
                <w:noProof/>
                <w:webHidden/>
              </w:rPr>
              <w:fldChar w:fldCharType="end"/>
            </w:r>
          </w:hyperlink>
        </w:p>
        <w:p w:rsidR="00876C22" w:rsidRPr="00AF2F36" w:rsidRDefault="008F2738">
          <w:pPr>
            <w:pStyle w:val="31"/>
            <w:tabs>
              <w:tab w:val="right" w:leader="dot" w:pos="8296"/>
            </w:tabs>
            <w:ind w:firstLine="400"/>
            <w:rPr>
              <w:rFonts w:eastAsiaTheme="minorEastAsia" w:hAnsiTheme="minorHAnsi"/>
              <w:iCs w:val="0"/>
              <w:noProof/>
              <w:sz w:val="21"/>
              <w:szCs w:val="22"/>
            </w:rPr>
          </w:pPr>
          <w:hyperlink w:anchor="_Toc504039087" w:history="1">
            <w:r w:rsidR="00876C22" w:rsidRPr="00AF2F36">
              <w:rPr>
                <w:rStyle w:val="af"/>
                <w:rFonts w:cs="Times New Roman"/>
                <w:noProof/>
                <w:u w:val="none"/>
              </w:rPr>
              <w:t>（二）交货地点</w:t>
            </w:r>
            <w:r w:rsidR="00876C22" w:rsidRPr="00AF2F36">
              <w:rPr>
                <w:noProof/>
                <w:webHidden/>
              </w:rPr>
              <w:tab/>
            </w:r>
            <w:r w:rsidR="00876C22" w:rsidRPr="00AF2F36">
              <w:rPr>
                <w:noProof/>
                <w:webHidden/>
              </w:rPr>
              <w:fldChar w:fldCharType="begin"/>
            </w:r>
            <w:r w:rsidR="00876C22" w:rsidRPr="00AF2F36">
              <w:rPr>
                <w:noProof/>
                <w:webHidden/>
              </w:rPr>
              <w:instrText xml:space="preserve"> PAGEREF _Toc504039087 \h </w:instrText>
            </w:r>
            <w:r w:rsidR="00876C22" w:rsidRPr="00AF2F36">
              <w:rPr>
                <w:noProof/>
                <w:webHidden/>
              </w:rPr>
            </w:r>
            <w:r w:rsidR="00876C22" w:rsidRPr="00AF2F36">
              <w:rPr>
                <w:noProof/>
                <w:webHidden/>
              </w:rPr>
              <w:fldChar w:fldCharType="separate"/>
            </w:r>
            <w:r w:rsidR="00876C22" w:rsidRPr="00AF2F36">
              <w:rPr>
                <w:noProof/>
                <w:webHidden/>
              </w:rPr>
              <w:t>5</w:t>
            </w:r>
            <w:r w:rsidR="00876C22" w:rsidRPr="00AF2F36">
              <w:rPr>
                <w:noProof/>
                <w:webHidden/>
              </w:rPr>
              <w:fldChar w:fldCharType="end"/>
            </w:r>
          </w:hyperlink>
        </w:p>
        <w:p w:rsidR="00876C22" w:rsidRPr="00AF2F36" w:rsidRDefault="008F2738">
          <w:pPr>
            <w:pStyle w:val="31"/>
            <w:tabs>
              <w:tab w:val="right" w:leader="dot" w:pos="8296"/>
            </w:tabs>
            <w:ind w:firstLine="400"/>
            <w:rPr>
              <w:rFonts w:eastAsiaTheme="minorEastAsia" w:hAnsiTheme="minorHAnsi"/>
              <w:iCs w:val="0"/>
              <w:noProof/>
              <w:sz w:val="21"/>
              <w:szCs w:val="22"/>
            </w:rPr>
          </w:pPr>
          <w:hyperlink w:anchor="_Toc504039088" w:history="1">
            <w:r w:rsidR="00876C22" w:rsidRPr="00AF2F36">
              <w:rPr>
                <w:rStyle w:val="af"/>
                <w:rFonts w:cs="Times New Roman"/>
                <w:noProof/>
                <w:u w:val="none"/>
              </w:rPr>
              <w:t>（三）特别要求</w:t>
            </w:r>
            <w:r w:rsidR="00876C22" w:rsidRPr="00AF2F36">
              <w:rPr>
                <w:noProof/>
                <w:webHidden/>
              </w:rPr>
              <w:tab/>
            </w:r>
            <w:r w:rsidR="00876C22" w:rsidRPr="00AF2F36">
              <w:rPr>
                <w:noProof/>
                <w:webHidden/>
              </w:rPr>
              <w:fldChar w:fldCharType="begin"/>
            </w:r>
            <w:r w:rsidR="00876C22" w:rsidRPr="00AF2F36">
              <w:rPr>
                <w:noProof/>
                <w:webHidden/>
              </w:rPr>
              <w:instrText xml:space="preserve"> PAGEREF _Toc504039088 \h </w:instrText>
            </w:r>
            <w:r w:rsidR="00876C22" w:rsidRPr="00AF2F36">
              <w:rPr>
                <w:noProof/>
                <w:webHidden/>
              </w:rPr>
            </w:r>
            <w:r w:rsidR="00876C22" w:rsidRPr="00AF2F36">
              <w:rPr>
                <w:noProof/>
                <w:webHidden/>
              </w:rPr>
              <w:fldChar w:fldCharType="separate"/>
            </w:r>
            <w:r w:rsidR="00876C22" w:rsidRPr="00AF2F36">
              <w:rPr>
                <w:noProof/>
                <w:webHidden/>
              </w:rPr>
              <w:t>5</w:t>
            </w:r>
            <w:r w:rsidR="00876C22" w:rsidRPr="00AF2F36">
              <w:rPr>
                <w:noProof/>
                <w:webHidden/>
              </w:rPr>
              <w:fldChar w:fldCharType="end"/>
            </w:r>
          </w:hyperlink>
        </w:p>
        <w:p w:rsidR="00876C22" w:rsidRPr="00AF2F36" w:rsidRDefault="008F2738">
          <w:pPr>
            <w:pStyle w:val="31"/>
            <w:tabs>
              <w:tab w:val="right" w:leader="dot" w:pos="8296"/>
            </w:tabs>
            <w:ind w:firstLine="400"/>
            <w:rPr>
              <w:rFonts w:eastAsiaTheme="minorEastAsia" w:hAnsiTheme="minorHAnsi"/>
              <w:iCs w:val="0"/>
              <w:noProof/>
              <w:sz w:val="21"/>
              <w:szCs w:val="22"/>
            </w:rPr>
          </w:pPr>
          <w:hyperlink w:anchor="_Toc504039089" w:history="1">
            <w:r w:rsidR="00876C22" w:rsidRPr="00AF2F36">
              <w:rPr>
                <w:rStyle w:val="af"/>
                <w:rFonts w:cs="Times New Roman"/>
                <w:noProof/>
                <w:u w:val="none"/>
              </w:rPr>
              <w:t>（四）疫苗的折损</w:t>
            </w:r>
            <w:r w:rsidR="00876C22" w:rsidRPr="00AF2F36">
              <w:rPr>
                <w:noProof/>
                <w:webHidden/>
              </w:rPr>
              <w:tab/>
            </w:r>
            <w:r w:rsidR="00876C22" w:rsidRPr="00AF2F36">
              <w:rPr>
                <w:noProof/>
                <w:webHidden/>
              </w:rPr>
              <w:fldChar w:fldCharType="begin"/>
            </w:r>
            <w:r w:rsidR="00876C22" w:rsidRPr="00AF2F36">
              <w:rPr>
                <w:noProof/>
                <w:webHidden/>
              </w:rPr>
              <w:instrText xml:space="preserve"> PAGEREF _Toc504039089 \h </w:instrText>
            </w:r>
            <w:r w:rsidR="00876C22" w:rsidRPr="00AF2F36">
              <w:rPr>
                <w:noProof/>
                <w:webHidden/>
              </w:rPr>
            </w:r>
            <w:r w:rsidR="00876C22" w:rsidRPr="00AF2F36">
              <w:rPr>
                <w:noProof/>
                <w:webHidden/>
              </w:rPr>
              <w:fldChar w:fldCharType="separate"/>
            </w:r>
            <w:r w:rsidR="00876C22" w:rsidRPr="00AF2F36">
              <w:rPr>
                <w:noProof/>
                <w:webHidden/>
              </w:rPr>
              <w:t>5</w:t>
            </w:r>
            <w:r w:rsidR="00876C22" w:rsidRPr="00AF2F36">
              <w:rPr>
                <w:noProof/>
                <w:webHidden/>
              </w:rPr>
              <w:fldChar w:fldCharType="end"/>
            </w:r>
          </w:hyperlink>
        </w:p>
        <w:p w:rsidR="00876C22" w:rsidRPr="00AF2F36" w:rsidRDefault="008F2738">
          <w:pPr>
            <w:pStyle w:val="21"/>
            <w:tabs>
              <w:tab w:val="right" w:leader="dot" w:pos="8296"/>
            </w:tabs>
            <w:ind w:firstLine="400"/>
            <w:rPr>
              <w:rFonts w:eastAsiaTheme="minorEastAsia" w:hAnsiTheme="minorHAnsi"/>
              <w:smallCaps w:val="0"/>
              <w:noProof/>
              <w:sz w:val="21"/>
              <w:szCs w:val="22"/>
            </w:rPr>
          </w:pPr>
          <w:hyperlink w:anchor="_Toc504039090" w:history="1">
            <w:r w:rsidR="00876C22" w:rsidRPr="00AF2F36">
              <w:rPr>
                <w:rStyle w:val="af"/>
                <w:rFonts w:cs="Times New Roman"/>
                <w:noProof/>
                <w:u w:val="none"/>
              </w:rPr>
              <w:t>五、付款要求</w:t>
            </w:r>
            <w:r w:rsidR="00876C22" w:rsidRPr="00AF2F36">
              <w:rPr>
                <w:noProof/>
                <w:webHidden/>
              </w:rPr>
              <w:tab/>
            </w:r>
            <w:r w:rsidR="00876C22" w:rsidRPr="00AF2F36">
              <w:rPr>
                <w:noProof/>
                <w:webHidden/>
              </w:rPr>
              <w:fldChar w:fldCharType="begin"/>
            </w:r>
            <w:r w:rsidR="00876C22" w:rsidRPr="00AF2F36">
              <w:rPr>
                <w:noProof/>
                <w:webHidden/>
              </w:rPr>
              <w:instrText xml:space="preserve"> PAGEREF _Toc504039090 \h </w:instrText>
            </w:r>
            <w:r w:rsidR="00876C22" w:rsidRPr="00AF2F36">
              <w:rPr>
                <w:noProof/>
                <w:webHidden/>
              </w:rPr>
            </w:r>
            <w:r w:rsidR="00876C22" w:rsidRPr="00AF2F36">
              <w:rPr>
                <w:noProof/>
                <w:webHidden/>
              </w:rPr>
              <w:fldChar w:fldCharType="separate"/>
            </w:r>
            <w:r w:rsidR="00876C22" w:rsidRPr="00AF2F36">
              <w:rPr>
                <w:noProof/>
                <w:webHidden/>
              </w:rPr>
              <w:t>6</w:t>
            </w:r>
            <w:r w:rsidR="00876C22" w:rsidRPr="00AF2F36">
              <w:rPr>
                <w:noProof/>
                <w:webHidden/>
              </w:rPr>
              <w:fldChar w:fldCharType="end"/>
            </w:r>
          </w:hyperlink>
        </w:p>
        <w:p w:rsidR="00876C22" w:rsidRPr="00AF2F36" w:rsidRDefault="008F2738">
          <w:pPr>
            <w:pStyle w:val="11"/>
            <w:tabs>
              <w:tab w:val="right" w:leader="dot" w:pos="8296"/>
            </w:tabs>
            <w:ind w:firstLine="402"/>
            <w:rPr>
              <w:rFonts w:eastAsiaTheme="minorEastAsia" w:hAnsiTheme="minorHAnsi"/>
              <w:b w:val="0"/>
              <w:bCs w:val="0"/>
              <w:caps w:val="0"/>
              <w:noProof/>
              <w:sz w:val="21"/>
              <w:szCs w:val="22"/>
            </w:rPr>
          </w:pPr>
          <w:hyperlink w:anchor="_Toc504039091" w:history="1">
            <w:r w:rsidR="00876C22" w:rsidRPr="00AF2F36">
              <w:rPr>
                <w:rStyle w:val="af"/>
                <w:rFonts w:cs="Times New Roman"/>
                <w:noProof/>
                <w:u w:val="none"/>
              </w:rPr>
              <w:t>第四部分</w:t>
            </w:r>
            <w:r w:rsidR="00876C22" w:rsidRPr="00AF2F36">
              <w:rPr>
                <w:rStyle w:val="af"/>
                <w:rFonts w:cs="Times New Roman"/>
                <w:noProof/>
                <w:u w:val="none"/>
              </w:rPr>
              <w:t xml:space="preserve"> </w:t>
            </w:r>
            <w:r w:rsidR="00876C22" w:rsidRPr="00AF2F36">
              <w:rPr>
                <w:rStyle w:val="af"/>
                <w:rFonts w:cs="Times New Roman"/>
                <w:noProof/>
                <w:u w:val="none"/>
              </w:rPr>
              <w:t>采购程序</w:t>
            </w:r>
            <w:r w:rsidR="00876C22" w:rsidRPr="00AF2F36">
              <w:rPr>
                <w:noProof/>
                <w:webHidden/>
              </w:rPr>
              <w:tab/>
            </w:r>
            <w:r w:rsidR="00876C22" w:rsidRPr="00AF2F36">
              <w:rPr>
                <w:noProof/>
                <w:webHidden/>
              </w:rPr>
              <w:fldChar w:fldCharType="begin"/>
            </w:r>
            <w:r w:rsidR="00876C22" w:rsidRPr="00AF2F36">
              <w:rPr>
                <w:noProof/>
                <w:webHidden/>
              </w:rPr>
              <w:instrText xml:space="preserve"> PAGEREF _Toc504039091 \h </w:instrText>
            </w:r>
            <w:r w:rsidR="00876C22" w:rsidRPr="00AF2F36">
              <w:rPr>
                <w:noProof/>
                <w:webHidden/>
              </w:rPr>
            </w:r>
            <w:r w:rsidR="00876C22" w:rsidRPr="00AF2F36">
              <w:rPr>
                <w:noProof/>
                <w:webHidden/>
              </w:rPr>
              <w:fldChar w:fldCharType="separate"/>
            </w:r>
            <w:r w:rsidR="00876C22" w:rsidRPr="00AF2F36">
              <w:rPr>
                <w:noProof/>
                <w:webHidden/>
              </w:rPr>
              <w:t>7</w:t>
            </w:r>
            <w:r w:rsidR="00876C22" w:rsidRPr="00AF2F36">
              <w:rPr>
                <w:noProof/>
                <w:webHidden/>
              </w:rPr>
              <w:fldChar w:fldCharType="end"/>
            </w:r>
          </w:hyperlink>
        </w:p>
        <w:p w:rsidR="00876C22" w:rsidRPr="00AF2F36" w:rsidRDefault="008F2738">
          <w:pPr>
            <w:pStyle w:val="21"/>
            <w:tabs>
              <w:tab w:val="right" w:leader="dot" w:pos="8296"/>
            </w:tabs>
            <w:ind w:firstLine="400"/>
            <w:rPr>
              <w:rFonts w:eastAsiaTheme="minorEastAsia" w:hAnsiTheme="minorHAnsi"/>
              <w:smallCaps w:val="0"/>
              <w:noProof/>
              <w:sz w:val="21"/>
              <w:szCs w:val="22"/>
            </w:rPr>
          </w:pPr>
          <w:hyperlink w:anchor="_Toc504039092" w:history="1">
            <w:r w:rsidR="00876C22" w:rsidRPr="00AF2F36">
              <w:rPr>
                <w:rStyle w:val="af"/>
                <w:rFonts w:cs="Times New Roman"/>
                <w:noProof/>
                <w:u w:val="none"/>
              </w:rPr>
              <w:t>一、企业报名</w:t>
            </w:r>
            <w:r w:rsidR="00876C22" w:rsidRPr="00AF2F36">
              <w:rPr>
                <w:noProof/>
                <w:webHidden/>
              </w:rPr>
              <w:tab/>
            </w:r>
            <w:r w:rsidR="00876C22" w:rsidRPr="00AF2F36">
              <w:rPr>
                <w:noProof/>
                <w:webHidden/>
              </w:rPr>
              <w:fldChar w:fldCharType="begin"/>
            </w:r>
            <w:r w:rsidR="00876C22" w:rsidRPr="00AF2F36">
              <w:rPr>
                <w:noProof/>
                <w:webHidden/>
              </w:rPr>
              <w:instrText xml:space="preserve"> PAGEREF _Toc504039092 \h </w:instrText>
            </w:r>
            <w:r w:rsidR="00876C22" w:rsidRPr="00AF2F36">
              <w:rPr>
                <w:noProof/>
                <w:webHidden/>
              </w:rPr>
            </w:r>
            <w:r w:rsidR="00876C22" w:rsidRPr="00AF2F36">
              <w:rPr>
                <w:noProof/>
                <w:webHidden/>
              </w:rPr>
              <w:fldChar w:fldCharType="separate"/>
            </w:r>
            <w:r w:rsidR="00876C22" w:rsidRPr="00AF2F36">
              <w:rPr>
                <w:noProof/>
                <w:webHidden/>
              </w:rPr>
              <w:t>7</w:t>
            </w:r>
            <w:r w:rsidR="00876C22" w:rsidRPr="00AF2F36">
              <w:rPr>
                <w:noProof/>
                <w:webHidden/>
              </w:rPr>
              <w:fldChar w:fldCharType="end"/>
            </w:r>
          </w:hyperlink>
        </w:p>
        <w:p w:rsidR="00876C22" w:rsidRPr="00AF2F36" w:rsidRDefault="008F2738">
          <w:pPr>
            <w:pStyle w:val="21"/>
            <w:tabs>
              <w:tab w:val="right" w:leader="dot" w:pos="8296"/>
            </w:tabs>
            <w:ind w:firstLine="400"/>
            <w:rPr>
              <w:rFonts w:eastAsiaTheme="minorEastAsia" w:hAnsiTheme="minorHAnsi"/>
              <w:smallCaps w:val="0"/>
              <w:noProof/>
              <w:sz w:val="21"/>
              <w:szCs w:val="22"/>
            </w:rPr>
          </w:pPr>
          <w:hyperlink w:anchor="_Toc504039093" w:history="1">
            <w:r w:rsidR="00876C22" w:rsidRPr="00AF2F36">
              <w:rPr>
                <w:rStyle w:val="af"/>
                <w:rFonts w:cs="Times New Roman"/>
                <w:noProof/>
                <w:u w:val="none"/>
              </w:rPr>
              <w:t>二、相关部门对企业递交的材料进行审核</w:t>
            </w:r>
            <w:r w:rsidR="00876C22" w:rsidRPr="00AF2F36">
              <w:rPr>
                <w:noProof/>
                <w:webHidden/>
              </w:rPr>
              <w:tab/>
            </w:r>
            <w:r w:rsidR="00876C22" w:rsidRPr="00AF2F36">
              <w:rPr>
                <w:noProof/>
                <w:webHidden/>
              </w:rPr>
              <w:fldChar w:fldCharType="begin"/>
            </w:r>
            <w:r w:rsidR="00876C22" w:rsidRPr="00AF2F36">
              <w:rPr>
                <w:noProof/>
                <w:webHidden/>
              </w:rPr>
              <w:instrText xml:space="preserve"> PAGEREF _Toc504039093 \h </w:instrText>
            </w:r>
            <w:r w:rsidR="00876C22" w:rsidRPr="00AF2F36">
              <w:rPr>
                <w:noProof/>
                <w:webHidden/>
              </w:rPr>
            </w:r>
            <w:r w:rsidR="00876C22" w:rsidRPr="00AF2F36">
              <w:rPr>
                <w:noProof/>
                <w:webHidden/>
              </w:rPr>
              <w:fldChar w:fldCharType="separate"/>
            </w:r>
            <w:r w:rsidR="00876C22" w:rsidRPr="00AF2F36">
              <w:rPr>
                <w:noProof/>
                <w:webHidden/>
              </w:rPr>
              <w:t>8</w:t>
            </w:r>
            <w:r w:rsidR="00876C22" w:rsidRPr="00AF2F36">
              <w:rPr>
                <w:noProof/>
                <w:webHidden/>
              </w:rPr>
              <w:fldChar w:fldCharType="end"/>
            </w:r>
          </w:hyperlink>
        </w:p>
        <w:p w:rsidR="00876C22" w:rsidRPr="00AF2F36" w:rsidRDefault="008F2738">
          <w:pPr>
            <w:pStyle w:val="21"/>
            <w:tabs>
              <w:tab w:val="right" w:leader="dot" w:pos="8296"/>
            </w:tabs>
            <w:ind w:firstLine="400"/>
            <w:rPr>
              <w:rFonts w:eastAsiaTheme="minorEastAsia" w:hAnsiTheme="minorHAnsi"/>
              <w:smallCaps w:val="0"/>
              <w:noProof/>
              <w:sz w:val="21"/>
              <w:szCs w:val="22"/>
            </w:rPr>
          </w:pPr>
          <w:hyperlink w:anchor="_Toc504039094" w:history="1">
            <w:r w:rsidR="00876C22" w:rsidRPr="00AF2F36">
              <w:rPr>
                <w:rStyle w:val="af"/>
                <w:rFonts w:cs="Times New Roman"/>
                <w:noProof/>
                <w:u w:val="none"/>
              </w:rPr>
              <w:t>三、谈判方式</w:t>
            </w:r>
            <w:r w:rsidR="00876C22" w:rsidRPr="00AF2F36">
              <w:rPr>
                <w:noProof/>
                <w:webHidden/>
              </w:rPr>
              <w:tab/>
            </w:r>
            <w:r w:rsidR="00876C22" w:rsidRPr="00AF2F36">
              <w:rPr>
                <w:noProof/>
                <w:webHidden/>
              </w:rPr>
              <w:fldChar w:fldCharType="begin"/>
            </w:r>
            <w:r w:rsidR="00876C22" w:rsidRPr="00AF2F36">
              <w:rPr>
                <w:noProof/>
                <w:webHidden/>
              </w:rPr>
              <w:instrText xml:space="preserve"> PAGEREF _Toc504039094 \h </w:instrText>
            </w:r>
            <w:r w:rsidR="00876C22" w:rsidRPr="00AF2F36">
              <w:rPr>
                <w:noProof/>
                <w:webHidden/>
              </w:rPr>
            </w:r>
            <w:r w:rsidR="00876C22" w:rsidRPr="00AF2F36">
              <w:rPr>
                <w:noProof/>
                <w:webHidden/>
              </w:rPr>
              <w:fldChar w:fldCharType="separate"/>
            </w:r>
            <w:r w:rsidR="00876C22" w:rsidRPr="00AF2F36">
              <w:rPr>
                <w:noProof/>
                <w:webHidden/>
              </w:rPr>
              <w:t>9</w:t>
            </w:r>
            <w:r w:rsidR="00876C22" w:rsidRPr="00AF2F36">
              <w:rPr>
                <w:noProof/>
                <w:webHidden/>
              </w:rPr>
              <w:fldChar w:fldCharType="end"/>
            </w:r>
          </w:hyperlink>
        </w:p>
        <w:p w:rsidR="00876C22" w:rsidRPr="00AF2F36" w:rsidRDefault="008F2738">
          <w:pPr>
            <w:pStyle w:val="21"/>
            <w:tabs>
              <w:tab w:val="right" w:leader="dot" w:pos="8296"/>
            </w:tabs>
            <w:ind w:firstLine="400"/>
            <w:rPr>
              <w:rFonts w:eastAsiaTheme="minorEastAsia" w:hAnsiTheme="minorHAnsi"/>
              <w:smallCaps w:val="0"/>
              <w:noProof/>
              <w:sz w:val="21"/>
              <w:szCs w:val="22"/>
            </w:rPr>
          </w:pPr>
          <w:hyperlink w:anchor="_Toc504039095" w:history="1">
            <w:r w:rsidR="00876C22" w:rsidRPr="00AF2F36">
              <w:rPr>
                <w:rStyle w:val="af"/>
                <w:rFonts w:cs="Times New Roman"/>
                <w:noProof/>
                <w:u w:val="none"/>
              </w:rPr>
              <w:t>四、对疫苗谈判结果进行公示</w:t>
            </w:r>
            <w:r w:rsidR="00876C22" w:rsidRPr="00AF2F36">
              <w:rPr>
                <w:noProof/>
                <w:webHidden/>
              </w:rPr>
              <w:tab/>
            </w:r>
            <w:r w:rsidR="00876C22" w:rsidRPr="00AF2F36">
              <w:rPr>
                <w:noProof/>
                <w:webHidden/>
              </w:rPr>
              <w:fldChar w:fldCharType="begin"/>
            </w:r>
            <w:r w:rsidR="00876C22" w:rsidRPr="00AF2F36">
              <w:rPr>
                <w:noProof/>
                <w:webHidden/>
              </w:rPr>
              <w:instrText xml:space="preserve"> PAGEREF _Toc504039095 \h </w:instrText>
            </w:r>
            <w:r w:rsidR="00876C22" w:rsidRPr="00AF2F36">
              <w:rPr>
                <w:noProof/>
                <w:webHidden/>
              </w:rPr>
            </w:r>
            <w:r w:rsidR="00876C22" w:rsidRPr="00AF2F36">
              <w:rPr>
                <w:noProof/>
                <w:webHidden/>
              </w:rPr>
              <w:fldChar w:fldCharType="separate"/>
            </w:r>
            <w:r w:rsidR="00876C22" w:rsidRPr="00AF2F36">
              <w:rPr>
                <w:noProof/>
                <w:webHidden/>
              </w:rPr>
              <w:t>9</w:t>
            </w:r>
            <w:r w:rsidR="00876C22" w:rsidRPr="00AF2F36">
              <w:rPr>
                <w:noProof/>
                <w:webHidden/>
              </w:rPr>
              <w:fldChar w:fldCharType="end"/>
            </w:r>
          </w:hyperlink>
        </w:p>
        <w:p w:rsidR="00876C22" w:rsidRPr="00AF2F36" w:rsidRDefault="008F2738">
          <w:pPr>
            <w:pStyle w:val="21"/>
            <w:tabs>
              <w:tab w:val="right" w:leader="dot" w:pos="8296"/>
            </w:tabs>
            <w:ind w:firstLine="400"/>
            <w:rPr>
              <w:rFonts w:eastAsiaTheme="minorEastAsia" w:hAnsiTheme="minorHAnsi"/>
              <w:smallCaps w:val="0"/>
              <w:noProof/>
              <w:sz w:val="21"/>
              <w:szCs w:val="22"/>
            </w:rPr>
          </w:pPr>
          <w:hyperlink w:anchor="_Toc504039096" w:history="1">
            <w:r w:rsidR="00876C22" w:rsidRPr="00AF2F36">
              <w:rPr>
                <w:rStyle w:val="af"/>
                <w:rFonts w:cs="Times New Roman"/>
                <w:noProof/>
                <w:u w:val="none"/>
              </w:rPr>
              <w:t>五、选择配送企业</w:t>
            </w:r>
            <w:r w:rsidR="00876C22" w:rsidRPr="00AF2F36">
              <w:rPr>
                <w:noProof/>
                <w:webHidden/>
              </w:rPr>
              <w:tab/>
            </w:r>
            <w:r w:rsidR="00876C22" w:rsidRPr="00AF2F36">
              <w:rPr>
                <w:noProof/>
                <w:webHidden/>
              </w:rPr>
              <w:fldChar w:fldCharType="begin"/>
            </w:r>
            <w:r w:rsidR="00876C22" w:rsidRPr="00AF2F36">
              <w:rPr>
                <w:noProof/>
                <w:webHidden/>
              </w:rPr>
              <w:instrText xml:space="preserve"> PAGEREF _Toc504039096 \h </w:instrText>
            </w:r>
            <w:r w:rsidR="00876C22" w:rsidRPr="00AF2F36">
              <w:rPr>
                <w:noProof/>
                <w:webHidden/>
              </w:rPr>
            </w:r>
            <w:r w:rsidR="00876C22" w:rsidRPr="00AF2F36">
              <w:rPr>
                <w:noProof/>
                <w:webHidden/>
              </w:rPr>
              <w:fldChar w:fldCharType="separate"/>
            </w:r>
            <w:r w:rsidR="00876C22" w:rsidRPr="00AF2F36">
              <w:rPr>
                <w:noProof/>
                <w:webHidden/>
              </w:rPr>
              <w:t>9</w:t>
            </w:r>
            <w:r w:rsidR="00876C22" w:rsidRPr="00AF2F36">
              <w:rPr>
                <w:noProof/>
                <w:webHidden/>
              </w:rPr>
              <w:fldChar w:fldCharType="end"/>
            </w:r>
          </w:hyperlink>
        </w:p>
        <w:p w:rsidR="00876C22" w:rsidRPr="00AF2F36" w:rsidRDefault="008F2738">
          <w:pPr>
            <w:pStyle w:val="21"/>
            <w:tabs>
              <w:tab w:val="right" w:leader="dot" w:pos="8296"/>
            </w:tabs>
            <w:ind w:firstLine="400"/>
            <w:rPr>
              <w:rFonts w:eastAsiaTheme="minorEastAsia" w:hAnsiTheme="minorHAnsi"/>
              <w:smallCaps w:val="0"/>
              <w:noProof/>
              <w:sz w:val="21"/>
              <w:szCs w:val="22"/>
            </w:rPr>
          </w:pPr>
          <w:hyperlink w:anchor="_Toc504039097" w:history="1">
            <w:r w:rsidR="00876C22" w:rsidRPr="00AF2F36">
              <w:rPr>
                <w:rStyle w:val="af"/>
                <w:rFonts w:cs="Times New Roman"/>
                <w:noProof/>
                <w:u w:val="none"/>
              </w:rPr>
              <w:t>六、合同签订及执行</w:t>
            </w:r>
            <w:r w:rsidR="00876C22" w:rsidRPr="00AF2F36">
              <w:rPr>
                <w:noProof/>
                <w:webHidden/>
              </w:rPr>
              <w:tab/>
            </w:r>
            <w:r w:rsidR="00876C22" w:rsidRPr="00AF2F36">
              <w:rPr>
                <w:noProof/>
                <w:webHidden/>
              </w:rPr>
              <w:fldChar w:fldCharType="begin"/>
            </w:r>
            <w:r w:rsidR="00876C22" w:rsidRPr="00AF2F36">
              <w:rPr>
                <w:noProof/>
                <w:webHidden/>
              </w:rPr>
              <w:instrText xml:space="preserve"> PAGEREF _Toc504039097 \h </w:instrText>
            </w:r>
            <w:r w:rsidR="00876C22" w:rsidRPr="00AF2F36">
              <w:rPr>
                <w:noProof/>
                <w:webHidden/>
              </w:rPr>
            </w:r>
            <w:r w:rsidR="00876C22" w:rsidRPr="00AF2F36">
              <w:rPr>
                <w:noProof/>
                <w:webHidden/>
              </w:rPr>
              <w:fldChar w:fldCharType="separate"/>
            </w:r>
            <w:r w:rsidR="00876C22" w:rsidRPr="00AF2F36">
              <w:rPr>
                <w:noProof/>
                <w:webHidden/>
              </w:rPr>
              <w:t>9</w:t>
            </w:r>
            <w:r w:rsidR="00876C22" w:rsidRPr="00AF2F36">
              <w:rPr>
                <w:noProof/>
                <w:webHidden/>
              </w:rPr>
              <w:fldChar w:fldCharType="end"/>
            </w:r>
          </w:hyperlink>
        </w:p>
        <w:p w:rsidR="00876C22" w:rsidRPr="00AF2F36" w:rsidRDefault="008F2738">
          <w:pPr>
            <w:pStyle w:val="21"/>
            <w:tabs>
              <w:tab w:val="right" w:leader="dot" w:pos="8296"/>
            </w:tabs>
            <w:ind w:firstLine="400"/>
            <w:rPr>
              <w:rFonts w:eastAsiaTheme="minorEastAsia" w:hAnsiTheme="minorHAnsi"/>
              <w:smallCaps w:val="0"/>
              <w:noProof/>
              <w:sz w:val="21"/>
              <w:szCs w:val="22"/>
            </w:rPr>
          </w:pPr>
          <w:hyperlink w:anchor="_Toc504039098" w:history="1">
            <w:r w:rsidR="00876C22" w:rsidRPr="00AF2F36">
              <w:rPr>
                <w:rStyle w:val="af"/>
                <w:rFonts w:cs="Times New Roman"/>
                <w:noProof/>
                <w:u w:val="none"/>
              </w:rPr>
              <w:t>七、监督管理</w:t>
            </w:r>
            <w:r w:rsidR="00876C22" w:rsidRPr="00AF2F36">
              <w:rPr>
                <w:noProof/>
                <w:webHidden/>
              </w:rPr>
              <w:tab/>
            </w:r>
            <w:r w:rsidR="00876C22" w:rsidRPr="00AF2F36">
              <w:rPr>
                <w:noProof/>
                <w:webHidden/>
              </w:rPr>
              <w:fldChar w:fldCharType="begin"/>
            </w:r>
            <w:r w:rsidR="00876C22" w:rsidRPr="00AF2F36">
              <w:rPr>
                <w:noProof/>
                <w:webHidden/>
              </w:rPr>
              <w:instrText xml:space="preserve"> PAGEREF _Toc504039098 \h </w:instrText>
            </w:r>
            <w:r w:rsidR="00876C22" w:rsidRPr="00AF2F36">
              <w:rPr>
                <w:noProof/>
                <w:webHidden/>
              </w:rPr>
            </w:r>
            <w:r w:rsidR="00876C22" w:rsidRPr="00AF2F36">
              <w:rPr>
                <w:noProof/>
                <w:webHidden/>
              </w:rPr>
              <w:fldChar w:fldCharType="separate"/>
            </w:r>
            <w:r w:rsidR="00876C22" w:rsidRPr="00AF2F36">
              <w:rPr>
                <w:noProof/>
                <w:webHidden/>
              </w:rPr>
              <w:t>10</w:t>
            </w:r>
            <w:r w:rsidR="00876C22" w:rsidRPr="00AF2F36">
              <w:rPr>
                <w:noProof/>
                <w:webHidden/>
              </w:rPr>
              <w:fldChar w:fldCharType="end"/>
            </w:r>
          </w:hyperlink>
        </w:p>
        <w:p w:rsidR="00876C22" w:rsidRPr="00AF2F36" w:rsidRDefault="008F2738">
          <w:pPr>
            <w:pStyle w:val="11"/>
            <w:tabs>
              <w:tab w:val="right" w:leader="dot" w:pos="8296"/>
            </w:tabs>
            <w:ind w:firstLine="402"/>
            <w:rPr>
              <w:rFonts w:eastAsiaTheme="minorEastAsia" w:hAnsiTheme="minorHAnsi"/>
              <w:b w:val="0"/>
              <w:bCs w:val="0"/>
              <w:caps w:val="0"/>
              <w:noProof/>
              <w:sz w:val="21"/>
              <w:szCs w:val="22"/>
            </w:rPr>
          </w:pPr>
          <w:hyperlink w:anchor="_Toc504039099" w:history="1">
            <w:r w:rsidR="00876C22" w:rsidRPr="00AF2F36">
              <w:rPr>
                <w:rStyle w:val="af"/>
                <w:rFonts w:cs="Times New Roman"/>
                <w:noProof/>
                <w:u w:val="none"/>
              </w:rPr>
              <w:t>第五部分</w:t>
            </w:r>
            <w:r w:rsidR="00876C22" w:rsidRPr="00AF2F36">
              <w:rPr>
                <w:rStyle w:val="af"/>
                <w:rFonts w:cs="Times New Roman"/>
                <w:noProof/>
                <w:u w:val="none"/>
              </w:rPr>
              <w:t xml:space="preserve"> </w:t>
            </w:r>
            <w:r w:rsidR="00876C22" w:rsidRPr="00AF2F36">
              <w:rPr>
                <w:rStyle w:val="af"/>
                <w:rFonts w:cs="Times New Roman"/>
                <w:noProof/>
                <w:u w:val="none"/>
              </w:rPr>
              <w:t>集中采购须知</w:t>
            </w:r>
            <w:r w:rsidR="00876C22" w:rsidRPr="00AF2F36">
              <w:rPr>
                <w:noProof/>
                <w:webHidden/>
              </w:rPr>
              <w:tab/>
            </w:r>
            <w:r w:rsidR="00876C22" w:rsidRPr="00AF2F36">
              <w:rPr>
                <w:noProof/>
                <w:webHidden/>
              </w:rPr>
              <w:fldChar w:fldCharType="begin"/>
            </w:r>
            <w:r w:rsidR="00876C22" w:rsidRPr="00AF2F36">
              <w:rPr>
                <w:noProof/>
                <w:webHidden/>
              </w:rPr>
              <w:instrText xml:space="preserve"> PAGEREF _Toc504039099 \h </w:instrText>
            </w:r>
            <w:r w:rsidR="00876C22" w:rsidRPr="00AF2F36">
              <w:rPr>
                <w:noProof/>
                <w:webHidden/>
              </w:rPr>
            </w:r>
            <w:r w:rsidR="00876C22" w:rsidRPr="00AF2F36">
              <w:rPr>
                <w:noProof/>
                <w:webHidden/>
              </w:rPr>
              <w:fldChar w:fldCharType="separate"/>
            </w:r>
            <w:r w:rsidR="00876C22" w:rsidRPr="00AF2F36">
              <w:rPr>
                <w:noProof/>
                <w:webHidden/>
              </w:rPr>
              <w:t>11</w:t>
            </w:r>
            <w:r w:rsidR="00876C22" w:rsidRPr="00AF2F36">
              <w:rPr>
                <w:noProof/>
                <w:webHidden/>
              </w:rPr>
              <w:fldChar w:fldCharType="end"/>
            </w:r>
          </w:hyperlink>
        </w:p>
        <w:p w:rsidR="00876C22" w:rsidRPr="00AF2F36" w:rsidRDefault="008F2738">
          <w:pPr>
            <w:pStyle w:val="21"/>
            <w:tabs>
              <w:tab w:val="right" w:leader="dot" w:pos="8296"/>
            </w:tabs>
            <w:ind w:firstLine="400"/>
            <w:rPr>
              <w:rFonts w:eastAsiaTheme="minorEastAsia" w:hAnsiTheme="minorHAnsi"/>
              <w:smallCaps w:val="0"/>
              <w:noProof/>
              <w:sz w:val="21"/>
              <w:szCs w:val="22"/>
            </w:rPr>
          </w:pPr>
          <w:hyperlink w:anchor="_Toc504039100" w:history="1">
            <w:r w:rsidR="00876C22" w:rsidRPr="00AF2F36">
              <w:rPr>
                <w:rStyle w:val="af"/>
                <w:rFonts w:cs="Times New Roman"/>
                <w:noProof/>
                <w:u w:val="none"/>
              </w:rPr>
              <w:t>一、适用范围</w:t>
            </w:r>
            <w:r w:rsidR="00876C22" w:rsidRPr="00AF2F36">
              <w:rPr>
                <w:noProof/>
                <w:webHidden/>
              </w:rPr>
              <w:tab/>
            </w:r>
            <w:r w:rsidR="00876C22" w:rsidRPr="00AF2F36">
              <w:rPr>
                <w:noProof/>
                <w:webHidden/>
              </w:rPr>
              <w:fldChar w:fldCharType="begin"/>
            </w:r>
            <w:r w:rsidR="00876C22" w:rsidRPr="00AF2F36">
              <w:rPr>
                <w:noProof/>
                <w:webHidden/>
              </w:rPr>
              <w:instrText xml:space="preserve"> PAGEREF _Toc504039100 \h </w:instrText>
            </w:r>
            <w:r w:rsidR="00876C22" w:rsidRPr="00AF2F36">
              <w:rPr>
                <w:noProof/>
                <w:webHidden/>
              </w:rPr>
            </w:r>
            <w:r w:rsidR="00876C22" w:rsidRPr="00AF2F36">
              <w:rPr>
                <w:noProof/>
                <w:webHidden/>
              </w:rPr>
              <w:fldChar w:fldCharType="separate"/>
            </w:r>
            <w:r w:rsidR="00876C22" w:rsidRPr="00AF2F36">
              <w:rPr>
                <w:noProof/>
                <w:webHidden/>
              </w:rPr>
              <w:t>11</w:t>
            </w:r>
            <w:r w:rsidR="00876C22" w:rsidRPr="00AF2F36">
              <w:rPr>
                <w:noProof/>
                <w:webHidden/>
              </w:rPr>
              <w:fldChar w:fldCharType="end"/>
            </w:r>
          </w:hyperlink>
        </w:p>
        <w:p w:rsidR="00876C22" w:rsidRPr="00AF2F36" w:rsidRDefault="008F2738">
          <w:pPr>
            <w:pStyle w:val="21"/>
            <w:tabs>
              <w:tab w:val="right" w:leader="dot" w:pos="8296"/>
            </w:tabs>
            <w:ind w:firstLine="400"/>
            <w:rPr>
              <w:rFonts w:eastAsiaTheme="minorEastAsia" w:hAnsiTheme="minorHAnsi"/>
              <w:smallCaps w:val="0"/>
              <w:noProof/>
              <w:sz w:val="21"/>
              <w:szCs w:val="22"/>
            </w:rPr>
          </w:pPr>
          <w:hyperlink w:anchor="_Toc504039101" w:history="1">
            <w:r w:rsidR="00876C22" w:rsidRPr="00AF2F36">
              <w:rPr>
                <w:rStyle w:val="af"/>
                <w:rFonts w:cs="Times New Roman"/>
                <w:noProof/>
                <w:u w:val="none"/>
              </w:rPr>
              <w:t>二、名词解释</w:t>
            </w:r>
            <w:r w:rsidR="00876C22" w:rsidRPr="00AF2F36">
              <w:rPr>
                <w:noProof/>
                <w:webHidden/>
              </w:rPr>
              <w:tab/>
            </w:r>
            <w:r w:rsidR="00876C22" w:rsidRPr="00AF2F36">
              <w:rPr>
                <w:noProof/>
                <w:webHidden/>
              </w:rPr>
              <w:fldChar w:fldCharType="begin"/>
            </w:r>
            <w:r w:rsidR="00876C22" w:rsidRPr="00AF2F36">
              <w:rPr>
                <w:noProof/>
                <w:webHidden/>
              </w:rPr>
              <w:instrText xml:space="preserve"> PAGEREF _Toc504039101 \h </w:instrText>
            </w:r>
            <w:r w:rsidR="00876C22" w:rsidRPr="00AF2F36">
              <w:rPr>
                <w:noProof/>
                <w:webHidden/>
              </w:rPr>
            </w:r>
            <w:r w:rsidR="00876C22" w:rsidRPr="00AF2F36">
              <w:rPr>
                <w:noProof/>
                <w:webHidden/>
              </w:rPr>
              <w:fldChar w:fldCharType="separate"/>
            </w:r>
            <w:r w:rsidR="00876C22" w:rsidRPr="00AF2F36">
              <w:rPr>
                <w:noProof/>
                <w:webHidden/>
              </w:rPr>
              <w:t>11</w:t>
            </w:r>
            <w:r w:rsidR="00876C22" w:rsidRPr="00AF2F36">
              <w:rPr>
                <w:noProof/>
                <w:webHidden/>
              </w:rPr>
              <w:fldChar w:fldCharType="end"/>
            </w:r>
          </w:hyperlink>
        </w:p>
        <w:p w:rsidR="00876C22" w:rsidRPr="00AF2F36" w:rsidRDefault="008F2738">
          <w:pPr>
            <w:pStyle w:val="21"/>
            <w:tabs>
              <w:tab w:val="right" w:leader="dot" w:pos="8296"/>
            </w:tabs>
            <w:ind w:firstLine="400"/>
            <w:rPr>
              <w:rFonts w:eastAsiaTheme="minorEastAsia" w:hAnsiTheme="minorHAnsi"/>
              <w:smallCaps w:val="0"/>
              <w:noProof/>
              <w:sz w:val="21"/>
              <w:szCs w:val="22"/>
            </w:rPr>
          </w:pPr>
          <w:hyperlink w:anchor="_Toc504039102" w:history="1">
            <w:r w:rsidR="00876C22" w:rsidRPr="00AF2F36">
              <w:rPr>
                <w:rStyle w:val="af"/>
                <w:rFonts w:cs="Times New Roman"/>
                <w:noProof/>
                <w:u w:val="none"/>
              </w:rPr>
              <w:t>三、解释权</w:t>
            </w:r>
            <w:r w:rsidR="00876C22" w:rsidRPr="00AF2F36">
              <w:rPr>
                <w:noProof/>
                <w:webHidden/>
              </w:rPr>
              <w:tab/>
            </w:r>
            <w:r w:rsidR="00876C22" w:rsidRPr="00AF2F36">
              <w:rPr>
                <w:noProof/>
                <w:webHidden/>
              </w:rPr>
              <w:fldChar w:fldCharType="begin"/>
            </w:r>
            <w:r w:rsidR="00876C22" w:rsidRPr="00AF2F36">
              <w:rPr>
                <w:noProof/>
                <w:webHidden/>
              </w:rPr>
              <w:instrText xml:space="preserve"> PAGEREF _Toc504039102 \h </w:instrText>
            </w:r>
            <w:r w:rsidR="00876C22" w:rsidRPr="00AF2F36">
              <w:rPr>
                <w:noProof/>
                <w:webHidden/>
              </w:rPr>
            </w:r>
            <w:r w:rsidR="00876C22" w:rsidRPr="00AF2F36">
              <w:rPr>
                <w:noProof/>
                <w:webHidden/>
              </w:rPr>
              <w:fldChar w:fldCharType="separate"/>
            </w:r>
            <w:r w:rsidR="00876C22" w:rsidRPr="00AF2F36">
              <w:rPr>
                <w:noProof/>
                <w:webHidden/>
              </w:rPr>
              <w:t>11</w:t>
            </w:r>
            <w:r w:rsidR="00876C22" w:rsidRPr="00AF2F36">
              <w:rPr>
                <w:noProof/>
                <w:webHidden/>
              </w:rPr>
              <w:fldChar w:fldCharType="end"/>
            </w:r>
          </w:hyperlink>
        </w:p>
        <w:p w:rsidR="00876C22" w:rsidRPr="00AF2F36" w:rsidRDefault="008F2738">
          <w:pPr>
            <w:pStyle w:val="21"/>
            <w:tabs>
              <w:tab w:val="right" w:leader="dot" w:pos="8296"/>
            </w:tabs>
            <w:ind w:firstLine="400"/>
            <w:rPr>
              <w:rFonts w:eastAsiaTheme="minorEastAsia" w:hAnsiTheme="minorHAnsi"/>
              <w:smallCaps w:val="0"/>
              <w:noProof/>
              <w:sz w:val="21"/>
              <w:szCs w:val="22"/>
            </w:rPr>
          </w:pPr>
          <w:hyperlink w:anchor="_Toc504039103" w:history="1">
            <w:r w:rsidR="00876C22" w:rsidRPr="00AF2F36">
              <w:rPr>
                <w:rStyle w:val="af"/>
                <w:rFonts w:cs="Times New Roman"/>
                <w:noProof/>
                <w:u w:val="none"/>
              </w:rPr>
              <w:t>四、采购主体</w:t>
            </w:r>
            <w:r w:rsidR="00876C22" w:rsidRPr="00AF2F36">
              <w:rPr>
                <w:noProof/>
                <w:webHidden/>
              </w:rPr>
              <w:tab/>
            </w:r>
            <w:r w:rsidR="00876C22" w:rsidRPr="00AF2F36">
              <w:rPr>
                <w:noProof/>
                <w:webHidden/>
              </w:rPr>
              <w:fldChar w:fldCharType="begin"/>
            </w:r>
            <w:r w:rsidR="00876C22" w:rsidRPr="00AF2F36">
              <w:rPr>
                <w:noProof/>
                <w:webHidden/>
              </w:rPr>
              <w:instrText xml:space="preserve"> PAGEREF _Toc504039103 \h </w:instrText>
            </w:r>
            <w:r w:rsidR="00876C22" w:rsidRPr="00AF2F36">
              <w:rPr>
                <w:noProof/>
                <w:webHidden/>
              </w:rPr>
            </w:r>
            <w:r w:rsidR="00876C22" w:rsidRPr="00AF2F36">
              <w:rPr>
                <w:noProof/>
                <w:webHidden/>
              </w:rPr>
              <w:fldChar w:fldCharType="separate"/>
            </w:r>
            <w:r w:rsidR="00876C22" w:rsidRPr="00AF2F36">
              <w:rPr>
                <w:noProof/>
                <w:webHidden/>
              </w:rPr>
              <w:t>11</w:t>
            </w:r>
            <w:r w:rsidR="00876C22" w:rsidRPr="00AF2F36">
              <w:rPr>
                <w:noProof/>
                <w:webHidden/>
              </w:rPr>
              <w:fldChar w:fldCharType="end"/>
            </w:r>
          </w:hyperlink>
        </w:p>
        <w:p w:rsidR="00876C22" w:rsidRPr="00AF2F36" w:rsidRDefault="008F2738">
          <w:pPr>
            <w:pStyle w:val="21"/>
            <w:tabs>
              <w:tab w:val="right" w:leader="dot" w:pos="8296"/>
            </w:tabs>
            <w:ind w:firstLine="400"/>
            <w:rPr>
              <w:rFonts w:eastAsiaTheme="minorEastAsia" w:hAnsiTheme="minorHAnsi"/>
              <w:smallCaps w:val="0"/>
              <w:noProof/>
              <w:sz w:val="21"/>
              <w:szCs w:val="22"/>
            </w:rPr>
          </w:pPr>
          <w:hyperlink w:anchor="_Toc504039104" w:history="1">
            <w:r w:rsidR="00876C22" w:rsidRPr="00AF2F36">
              <w:rPr>
                <w:rStyle w:val="af"/>
                <w:rFonts w:cs="Times New Roman"/>
                <w:noProof/>
                <w:u w:val="none"/>
              </w:rPr>
              <w:t>五、谈判主体</w:t>
            </w:r>
            <w:r w:rsidR="00876C22" w:rsidRPr="00AF2F36">
              <w:rPr>
                <w:noProof/>
                <w:webHidden/>
              </w:rPr>
              <w:tab/>
            </w:r>
            <w:r w:rsidR="00876C22" w:rsidRPr="00AF2F36">
              <w:rPr>
                <w:noProof/>
                <w:webHidden/>
              </w:rPr>
              <w:fldChar w:fldCharType="begin"/>
            </w:r>
            <w:r w:rsidR="00876C22" w:rsidRPr="00AF2F36">
              <w:rPr>
                <w:noProof/>
                <w:webHidden/>
              </w:rPr>
              <w:instrText xml:space="preserve"> PAGEREF _Toc504039104 \h </w:instrText>
            </w:r>
            <w:r w:rsidR="00876C22" w:rsidRPr="00AF2F36">
              <w:rPr>
                <w:noProof/>
                <w:webHidden/>
              </w:rPr>
            </w:r>
            <w:r w:rsidR="00876C22" w:rsidRPr="00AF2F36">
              <w:rPr>
                <w:noProof/>
                <w:webHidden/>
              </w:rPr>
              <w:fldChar w:fldCharType="separate"/>
            </w:r>
            <w:r w:rsidR="00876C22" w:rsidRPr="00AF2F36">
              <w:rPr>
                <w:noProof/>
                <w:webHidden/>
              </w:rPr>
              <w:t>11</w:t>
            </w:r>
            <w:r w:rsidR="00876C22" w:rsidRPr="00AF2F36">
              <w:rPr>
                <w:noProof/>
                <w:webHidden/>
              </w:rPr>
              <w:fldChar w:fldCharType="end"/>
            </w:r>
          </w:hyperlink>
        </w:p>
        <w:p w:rsidR="00876C22" w:rsidRPr="00AF2F36" w:rsidRDefault="008F2738">
          <w:pPr>
            <w:pStyle w:val="21"/>
            <w:tabs>
              <w:tab w:val="right" w:leader="dot" w:pos="8296"/>
            </w:tabs>
            <w:ind w:firstLine="400"/>
            <w:rPr>
              <w:rFonts w:eastAsiaTheme="minorEastAsia" w:hAnsiTheme="minorHAnsi"/>
              <w:smallCaps w:val="0"/>
              <w:noProof/>
              <w:sz w:val="21"/>
              <w:szCs w:val="22"/>
            </w:rPr>
          </w:pPr>
          <w:hyperlink w:anchor="_Toc504039105" w:history="1">
            <w:r w:rsidR="00876C22" w:rsidRPr="00AF2F36">
              <w:rPr>
                <w:rStyle w:val="af"/>
                <w:rFonts w:cs="Times New Roman"/>
                <w:noProof/>
                <w:u w:val="none"/>
              </w:rPr>
              <w:t>六、集中采购文件的构成</w:t>
            </w:r>
            <w:r w:rsidR="00876C22" w:rsidRPr="00AF2F36">
              <w:rPr>
                <w:noProof/>
                <w:webHidden/>
              </w:rPr>
              <w:tab/>
            </w:r>
            <w:r w:rsidR="00876C22" w:rsidRPr="00AF2F36">
              <w:rPr>
                <w:noProof/>
                <w:webHidden/>
              </w:rPr>
              <w:fldChar w:fldCharType="begin"/>
            </w:r>
            <w:r w:rsidR="00876C22" w:rsidRPr="00AF2F36">
              <w:rPr>
                <w:noProof/>
                <w:webHidden/>
              </w:rPr>
              <w:instrText xml:space="preserve"> PAGEREF _Toc504039105 \h </w:instrText>
            </w:r>
            <w:r w:rsidR="00876C22" w:rsidRPr="00AF2F36">
              <w:rPr>
                <w:noProof/>
                <w:webHidden/>
              </w:rPr>
            </w:r>
            <w:r w:rsidR="00876C22" w:rsidRPr="00AF2F36">
              <w:rPr>
                <w:noProof/>
                <w:webHidden/>
              </w:rPr>
              <w:fldChar w:fldCharType="separate"/>
            </w:r>
            <w:r w:rsidR="00876C22" w:rsidRPr="00AF2F36">
              <w:rPr>
                <w:noProof/>
                <w:webHidden/>
              </w:rPr>
              <w:t>12</w:t>
            </w:r>
            <w:r w:rsidR="00876C22" w:rsidRPr="00AF2F36">
              <w:rPr>
                <w:noProof/>
                <w:webHidden/>
              </w:rPr>
              <w:fldChar w:fldCharType="end"/>
            </w:r>
          </w:hyperlink>
        </w:p>
        <w:p w:rsidR="00876C22" w:rsidRPr="00AF2F36" w:rsidRDefault="008F2738">
          <w:pPr>
            <w:pStyle w:val="21"/>
            <w:tabs>
              <w:tab w:val="right" w:leader="dot" w:pos="8296"/>
            </w:tabs>
            <w:ind w:firstLine="400"/>
            <w:rPr>
              <w:rFonts w:eastAsiaTheme="minorEastAsia" w:hAnsiTheme="minorHAnsi"/>
              <w:smallCaps w:val="0"/>
              <w:noProof/>
              <w:sz w:val="21"/>
              <w:szCs w:val="22"/>
            </w:rPr>
          </w:pPr>
          <w:hyperlink w:anchor="_Toc504039106" w:history="1">
            <w:r w:rsidR="00876C22" w:rsidRPr="00AF2F36">
              <w:rPr>
                <w:rStyle w:val="af"/>
                <w:rFonts w:cs="Times New Roman"/>
                <w:noProof/>
                <w:u w:val="none"/>
              </w:rPr>
              <w:t>七、集中采购文件的修改</w:t>
            </w:r>
            <w:r w:rsidR="00876C22" w:rsidRPr="00AF2F36">
              <w:rPr>
                <w:noProof/>
                <w:webHidden/>
              </w:rPr>
              <w:tab/>
            </w:r>
            <w:r w:rsidR="00876C22" w:rsidRPr="00AF2F36">
              <w:rPr>
                <w:noProof/>
                <w:webHidden/>
              </w:rPr>
              <w:fldChar w:fldCharType="begin"/>
            </w:r>
            <w:r w:rsidR="00876C22" w:rsidRPr="00AF2F36">
              <w:rPr>
                <w:noProof/>
                <w:webHidden/>
              </w:rPr>
              <w:instrText xml:space="preserve"> PAGEREF _Toc504039106 \h </w:instrText>
            </w:r>
            <w:r w:rsidR="00876C22" w:rsidRPr="00AF2F36">
              <w:rPr>
                <w:noProof/>
                <w:webHidden/>
              </w:rPr>
            </w:r>
            <w:r w:rsidR="00876C22" w:rsidRPr="00AF2F36">
              <w:rPr>
                <w:noProof/>
                <w:webHidden/>
              </w:rPr>
              <w:fldChar w:fldCharType="separate"/>
            </w:r>
            <w:r w:rsidR="00876C22" w:rsidRPr="00AF2F36">
              <w:rPr>
                <w:noProof/>
                <w:webHidden/>
              </w:rPr>
              <w:t>12</w:t>
            </w:r>
            <w:r w:rsidR="00876C22" w:rsidRPr="00AF2F36">
              <w:rPr>
                <w:noProof/>
                <w:webHidden/>
              </w:rPr>
              <w:fldChar w:fldCharType="end"/>
            </w:r>
          </w:hyperlink>
        </w:p>
        <w:p w:rsidR="00876C22" w:rsidRPr="00AF2F36" w:rsidRDefault="008F2738">
          <w:pPr>
            <w:pStyle w:val="21"/>
            <w:tabs>
              <w:tab w:val="right" w:leader="dot" w:pos="8296"/>
            </w:tabs>
            <w:ind w:firstLine="400"/>
            <w:rPr>
              <w:rFonts w:eastAsiaTheme="minorEastAsia" w:hAnsiTheme="minorHAnsi"/>
              <w:smallCaps w:val="0"/>
              <w:noProof/>
              <w:sz w:val="21"/>
              <w:szCs w:val="22"/>
            </w:rPr>
          </w:pPr>
          <w:hyperlink w:anchor="_Toc504039107" w:history="1">
            <w:r w:rsidR="00876C22" w:rsidRPr="00AF2F36">
              <w:rPr>
                <w:rStyle w:val="af"/>
                <w:rFonts w:cs="Times New Roman"/>
                <w:noProof/>
                <w:u w:val="none"/>
              </w:rPr>
              <w:t>八、集中采购文件的澄清</w:t>
            </w:r>
            <w:r w:rsidR="00876C22" w:rsidRPr="00AF2F36">
              <w:rPr>
                <w:noProof/>
                <w:webHidden/>
              </w:rPr>
              <w:tab/>
            </w:r>
            <w:r w:rsidR="00876C22" w:rsidRPr="00AF2F36">
              <w:rPr>
                <w:noProof/>
                <w:webHidden/>
              </w:rPr>
              <w:fldChar w:fldCharType="begin"/>
            </w:r>
            <w:r w:rsidR="00876C22" w:rsidRPr="00AF2F36">
              <w:rPr>
                <w:noProof/>
                <w:webHidden/>
              </w:rPr>
              <w:instrText xml:space="preserve"> PAGEREF _Toc504039107 \h </w:instrText>
            </w:r>
            <w:r w:rsidR="00876C22" w:rsidRPr="00AF2F36">
              <w:rPr>
                <w:noProof/>
                <w:webHidden/>
              </w:rPr>
            </w:r>
            <w:r w:rsidR="00876C22" w:rsidRPr="00AF2F36">
              <w:rPr>
                <w:noProof/>
                <w:webHidden/>
              </w:rPr>
              <w:fldChar w:fldCharType="separate"/>
            </w:r>
            <w:r w:rsidR="00876C22" w:rsidRPr="00AF2F36">
              <w:rPr>
                <w:noProof/>
                <w:webHidden/>
              </w:rPr>
              <w:t>12</w:t>
            </w:r>
            <w:r w:rsidR="00876C22" w:rsidRPr="00AF2F36">
              <w:rPr>
                <w:noProof/>
                <w:webHidden/>
              </w:rPr>
              <w:fldChar w:fldCharType="end"/>
            </w:r>
          </w:hyperlink>
        </w:p>
        <w:p w:rsidR="00876C22" w:rsidRPr="00AF2F36" w:rsidRDefault="008F2738">
          <w:pPr>
            <w:pStyle w:val="21"/>
            <w:tabs>
              <w:tab w:val="right" w:leader="dot" w:pos="8296"/>
            </w:tabs>
            <w:ind w:firstLine="400"/>
            <w:rPr>
              <w:rFonts w:eastAsiaTheme="minorEastAsia" w:hAnsiTheme="minorHAnsi"/>
              <w:smallCaps w:val="0"/>
              <w:noProof/>
              <w:sz w:val="21"/>
              <w:szCs w:val="22"/>
            </w:rPr>
          </w:pPr>
          <w:hyperlink w:anchor="_Toc504039108" w:history="1">
            <w:r w:rsidR="00876C22" w:rsidRPr="00AF2F36">
              <w:rPr>
                <w:rStyle w:val="af"/>
                <w:rFonts w:cs="Times New Roman"/>
                <w:noProof/>
                <w:u w:val="none"/>
              </w:rPr>
              <w:t>九、注意事项</w:t>
            </w:r>
            <w:r w:rsidR="00876C22" w:rsidRPr="00AF2F36">
              <w:rPr>
                <w:noProof/>
                <w:webHidden/>
              </w:rPr>
              <w:tab/>
            </w:r>
            <w:r w:rsidR="00876C22" w:rsidRPr="00AF2F36">
              <w:rPr>
                <w:noProof/>
                <w:webHidden/>
              </w:rPr>
              <w:fldChar w:fldCharType="begin"/>
            </w:r>
            <w:r w:rsidR="00876C22" w:rsidRPr="00AF2F36">
              <w:rPr>
                <w:noProof/>
                <w:webHidden/>
              </w:rPr>
              <w:instrText xml:space="preserve"> PAGEREF _Toc504039108 \h </w:instrText>
            </w:r>
            <w:r w:rsidR="00876C22" w:rsidRPr="00AF2F36">
              <w:rPr>
                <w:noProof/>
                <w:webHidden/>
              </w:rPr>
            </w:r>
            <w:r w:rsidR="00876C22" w:rsidRPr="00AF2F36">
              <w:rPr>
                <w:noProof/>
                <w:webHidden/>
              </w:rPr>
              <w:fldChar w:fldCharType="separate"/>
            </w:r>
            <w:r w:rsidR="00876C22" w:rsidRPr="00AF2F36">
              <w:rPr>
                <w:noProof/>
                <w:webHidden/>
              </w:rPr>
              <w:t>13</w:t>
            </w:r>
            <w:r w:rsidR="00876C22" w:rsidRPr="00AF2F36">
              <w:rPr>
                <w:noProof/>
                <w:webHidden/>
              </w:rPr>
              <w:fldChar w:fldCharType="end"/>
            </w:r>
          </w:hyperlink>
        </w:p>
        <w:p w:rsidR="00876C22" w:rsidRPr="00AF2F36" w:rsidRDefault="008F2738">
          <w:pPr>
            <w:pStyle w:val="21"/>
            <w:tabs>
              <w:tab w:val="right" w:leader="dot" w:pos="8296"/>
            </w:tabs>
            <w:ind w:firstLine="400"/>
            <w:rPr>
              <w:rFonts w:eastAsiaTheme="minorEastAsia" w:hAnsiTheme="minorHAnsi"/>
              <w:smallCaps w:val="0"/>
              <w:noProof/>
              <w:sz w:val="21"/>
              <w:szCs w:val="22"/>
            </w:rPr>
          </w:pPr>
          <w:hyperlink w:anchor="_Toc504039109" w:history="1">
            <w:r w:rsidR="00876C22" w:rsidRPr="00AF2F36">
              <w:rPr>
                <w:rStyle w:val="af"/>
                <w:rFonts w:cs="Times New Roman"/>
                <w:noProof/>
                <w:u w:val="none"/>
              </w:rPr>
              <w:t>十、申报材料要求</w:t>
            </w:r>
            <w:r w:rsidR="00876C22" w:rsidRPr="00AF2F36">
              <w:rPr>
                <w:noProof/>
                <w:webHidden/>
              </w:rPr>
              <w:tab/>
            </w:r>
            <w:r w:rsidR="00876C22" w:rsidRPr="00AF2F36">
              <w:rPr>
                <w:noProof/>
                <w:webHidden/>
              </w:rPr>
              <w:fldChar w:fldCharType="begin"/>
            </w:r>
            <w:r w:rsidR="00876C22" w:rsidRPr="00AF2F36">
              <w:rPr>
                <w:noProof/>
                <w:webHidden/>
              </w:rPr>
              <w:instrText xml:space="preserve"> PAGEREF _Toc504039109 \h </w:instrText>
            </w:r>
            <w:r w:rsidR="00876C22" w:rsidRPr="00AF2F36">
              <w:rPr>
                <w:noProof/>
                <w:webHidden/>
              </w:rPr>
            </w:r>
            <w:r w:rsidR="00876C22" w:rsidRPr="00AF2F36">
              <w:rPr>
                <w:noProof/>
                <w:webHidden/>
              </w:rPr>
              <w:fldChar w:fldCharType="separate"/>
            </w:r>
            <w:r w:rsidR="00876C22" w:rsidRPr="00AF2F36">
              <w:rPr>
                <w:noProof/>
                <w:webHidden/>
              </w:rPr>
              <w:t>13</w:t>
            </w:r>
            <w:r w:rsidR="00876C22" w:rsidRPr="00AF2F36">
              <w:rPr>
                <w:noProof/>
                <w:webHidden/>
              </w:rPr>
              <w:fldChar w:fldCharType="end"/>
            </w:r>
          </w:hyperlink>
        </w:p>
        <w:p w:rsidR="00876C22" w:rsidRPr="00AF2F36" w:rsidRDefault="008F2738">
          <w:pPr>
            <w:pStyle w:val="21"/>
            <w:tabs>
              <w:tab w:val="right" w:leader="dot" w:pos="8296"/>
            </w:tabs>
            <w:ind w:firstLine="400"/>
            <w:rPr>
              <w:rFonts w:eastAsiaTheme="minorEastAsia" w:hAnsiTheme="minorHAnsi"/>
              <w:smallCaps w:val="0"/>
              <w:noProof/>
              <w:sz w:val="21"/>
              <w:szCs w:val="22"/>
            </w:rPr>
          </w:pPr>
          <w:hyperlink w:anchor="_Toc504039110" w:history="1">
            <w:r w:rsidR="00876C22" w:rsidRPr="00AF2F36">
              <w:rPr>
                <w:rStyle w:val="af"/>
                <w:rFonts w:cs="Times New Roman"/>
                <w:noProof/>
                <w:u w:val="none"/>
              </w:rPr>
              <w:t>十一、申报材料语言及计量单位</w:t>
            </w:r>
            <w:r w:rsidR="00876C22" w:rsidRPr="00AF2F36">
              <w:rPr>
                <w:noProof/>
                <w:webHidden/>
              </w:rPr>
              <w:tab/>
            </w:r>
            <w:r w:rsidR="00876C22" w:rsidRPr="00AF2F36">
              <w:rPr>
                <w:noProof/>
                <w:webHidden/>
              </w:rPr>
              <w:fldChar w:fldCharType="begin"/>
            </w:r>
            <w:r w:rsidR="00876C22" w:rsidRPr="00AF2F36">
              <w:rPr>
                <w:noProof/>
                <w:webHidden/>
              </w:rPr>
              <w:instrText xml:space="preserve"> PAGEREF _Toc504039110 \h </w:instrText>
            </w:r>
            <w:r w:rsidR="00876C22" w:rsidRPr="00AF2F36">
              <w:rPr>
                <w:noProof/>
                <w:webHidden/>
              </w:rPr>
            </w:r>
            <w:r w:rsidR="00876C22" w:rsidRPr="00AF2F36">
              <w:rPr>
                <w:noProof/>
                <w:webHidden/>
              </w:rPr>
              <w:fldChar w:fldCharType="separate"/>
            </w:r>
            <w:r w:rsidR="00876C22" w:rsidRPr="00AF2F36">
              <w:rPr>
                <w:noProof/>
                <w:webHidden/>
              </w:rPr>
              <w:t>13</w:t>
            </w:r>
            <w:r w:rsidR="00876C22" w:rsidRPr="00AF2F36">
              <w:rPr>
                <w:noProof/>
                <w:webHidden/>
              </w:rPr>
              <w:fldChar w:fldCharType="end"/>
            </w:r>
          </w:hyperlink>
        </w:p>
        <w:p w:rsidR="00876C22" w:rsidRPr="00AF2F36" w:rsidRDefault="008F2738">
          <w:pPr>
            <w:pStyle w:val="21"/>
            <w:tabs>
              <w:tab w:val="right" w:leader="dot" w:pos="8296"/>
            </w:tabs>
            <w:ind w:firstLine="400"/>
            <w:rPr>
              <w:rFonts w:eastAsiaTheme="minorEastAsia" w:hAnsiTheme="minorHAnsi"/>
              <w:smallCaps w:val="0"/>
              <w:noProof/>
              <w:sz w:val="21"/>
              <w:szCs w:val="22"/>
            </w:rPr>
          </w:pPr>
          <w:hyperlink w:anchor="_Toc504039111" w:history="1">
            <w:r w:rsidR="00876C22" w:rsidRPr="00AF2F36">
              <w:rPr>
                <w:rStyle w:val="af"/>
                <w:rFonts w:cs="Times New Roman"/>
                <w:noProof/>
                <w:u w:val="none"/>
              </w:rPr>
              <w:t>十二、报价</w:t>
            </w:r>
            <w:r w:rsidR="00876C22" w:rsidRPr="00AF2F36">
              <w:rPr>
                <w:noProof/>
                <w:webHidden/>
              </w:rPr>
              <w:tab/>
            </w:r>
            <w:r w:rsidR="00876C22" w:rsidRPr="00AF2F36">
              <w:rPr>
                <w:noProof/>
                <w:webHidden/>
              </w:rPr>
              <w:fldChar w:fldCharType="begin"/>
            </w:r>
            <w:r w:rsidR="00876C22" w:rsidRPr="00AF2F36">
              <w:rPr>
                <w:noProof/>
                <w:webHidden/>
              </w:rPr>
              <w:instrText xml:space="preserve"> PAGEREF _Toc504039111 \h </w:instrText>
            </w:r>
            <w:r w:rsidR="00876C22" w:rsidRPr="00AF2F36">
              <w:rPr>
                <w:noProof/>
                <w:webHidden/>
              </w:rPr>
            </w:r>
            <w:r w:rsidR="00876C22" w:rsidRPr="00AF2F36">
              <w:rPr>
                <w:noProof/>
                <w:webHidden/>
              </w:rPr>
              <w:fldChar w:fldCharType="separate"/>
            </w:r>
            <w:r w:rsidR="00876C22" w:rsidRPr="00AF2F36">
              <w:rPr>
                <w:noProof/>
                <w:webHidden/>
              </w:rPr>
              <w:t>14</w:t>
            </w:r>
            <w:r w:rsidR="00876C22" w:rsidRPr="00AF2F36">
              <w:rPr>
                <w:noProof/>
                <w:webHidden/>
              </w:rPr>
              <w:fldChar w:fldCharType="end"/>
            </w:r>
          </w:hyperlink>
        </w:p>
        <w:p w:rsidR="00876C22" w:rsidRPr="00AF2F36" w:rsidRDefault="008F2738">
          <w:pPr>
            <w:pStyle w:val="21"/>
            <w:tabs>
              <w:tab w:val="right" w:leader="dot" w:pos="8296"/>
            </w:tabs>
            <w:ind w:firstLine="400"/>
            <w:rPr>
              <w:rFonts w:eastAsiaTheme="minorEastAsia" w:hAnsiTheme="minorHAnsi"/>
              <w:smallCaps w:val="0"/>
              <w:noProof/>
              <w:sz w:val="21"/>
              <w:szCs w:val="22"/>
            </w:rPr>
          </w:pPr>
          <w:hyperlink w:anchor="_Toc504039112" w:history="1">
            <w:r w:rsidR="00876C22" w:rsidRPr="00AF2F36">
              <w:rPr>
                <w:rStyle w:val="af"/>
                <w:rFonts w:cs="Times New Roman"/>
                <w:noProof/>
                <w:u w:val="none"/>
              </w:rPr>
              <w:t>十三、货币单位</w:t>
            </w:r>
            <w:r w:rsidR="00876C22" w:rsidRPr="00AF2F36">
              <w:rPr>
                <w:noProof/>
                <w:webHidden/>
              </w:rPr>
              <w:tab/>
            </w:r>
            <w:r w:rsidR="00876C22" w:rsidRPr="00AF2F36">
              <w:rPr>
                <w:noProof/>
                <w:webHidden/>
              </w:rPr>
              <w:fldChar w:fldCharType="begin"/>
            </w:r>
            <w:r w:rsidR="00876C22" w:rsidRPr="00AF2F36">
              <w:rPr>
                <w:noProof/>
                <w:webHidden/>
              </w:rPr>
              <w:instrText xml:space="preserve"> PAGEREF _Toc504039112 \h </w:instrText>
            </w:r>
            <w:r w:rsidR="00876C22" w:rsidRPr="00AF2F36">
              <w:rPr>
                <w:noProof/>
                <w:webHidden/>
              </w:rPr>
            </w:r>
            <w:r w:rsidR="00876C22" w:rsidRPr="00AF2F36">
              <w:rPr>
                <w:noProof/>
                <w:webHidden/>
              </w:rPr>
              <w:fldChar w:fldCharType="separate"/>
            </w:r>
            <w:r w:rsidR="00876C22" w:rsidRPr="00AF2F36">
              <w:rPr>
                <w:noProof/>
                <w:webHidden/>
              </w:rPr>
              <w:t>15</w:t>
            </w:r>
            <w:r w:rsidR="00876C22" w:rsidRPr="00AF2F36">
              <w:rPr>
                <w:noProof/>
                <w:webHidden/>
              </w:rPr>
              <w:fldChar w:fldCharType="end"/>
            </w:r>
          </w:hyperlink>
        </w:p>
        <w:p w:rsidR="00876C22" w:rsidRPr="00AF2F36" w:rsidRDefault="008F2738">
          <w:pPr>
            <w:pStyle w:val="21"/>
            <w:tabs>
              <w:tab w:val="right" w:leader="dot" w:pos="8296"/>
            </w:tabs>
            <w:ind w:firstLine="400"/>
            <w:rPr>
              <w:rFonts w:eastAsiaTheme="minorEastAsia" w:hAnsiTheme="minorHAnsi"/>
              <w:smallCaps w:val="0"/>
              <w:noProof/>
              <w:sz w:val="21"/>
              <w:szCs w:val="22"/>
            </w:rPr>
          </w:pPr>
          <w:hyperlink w:anchor="_Toc504039113" w:history="1">
            <w:r w:rsidR="00876C22" w:rsidRPr="00AF2F36">
              <w:rPr>
                <w:rStyle w:val="af"/>
                <w:rFonts w:cs="Times New Roman"/>
                <w:noProof/>
                <w:u w:val="none"/>
              </w:rPr>
              <w:t>十四、文件审查</w:t>
            </w:r>
            <w:r w:rsidR="00876C22" w:rsidRPr="00AF2F36">
              <w:rPr>
                <w:noProof/>
                <w:webHidden/>
              </w:rPr>
              <w:tab/>
            </w:r>
            <w:r w:rsidR="00876C22" w:rsidRPr="00AF2F36">
              <w:rPr>
                <w:noProof/>
                <w:webHidden/>
              </w:rPr>
              <w:fldChar w:fldCharType="begin"/>
            </w:r>
            <w:r w:rsidR="00876C22" w:rsidRPr="00AF2F36">
              <w:rPr>
                <w:noProof/>
                <w:webHidden/>
              </w:rPr>
              <w:instrText xml:space="preserve"> PAGEREF _Toc504039113 \h </w:instrText>
            </w:r>
            <w:r w:rsidR="00876C22" w:rsidRPr="00AF2F36">
              <w:rPr>
                <w:noProof/>
                <w:webHidden/>
              </w:rPr>
            </w:r>
            <w:r w:rsidR="00876C22" w:rsidRPr="00AF2F36">
              <w:rPr>
                <w:noProof/>
                <w:webHidden/>
              </w:rPr>
              <w:fldChar w:fldCharType="separate"/>
            </w:r>
            <w:r w:rsidR="00876C22" w:rsidRPr="00AF2F36">
              <w:rPr>
                <w:noProof/>
                <w:webHidden/>
              </w:rPr>
              <w:t>15</w:t>
            </w:r>
            <w:r w:rsidR="00876C22" w:rsidRPr="00AF2F36">
              <w:rPr>
                <w:noProof/>
                <w:webHidden/>
              </w:rPr>
              <w:fldChar w:fldCharType="end"/>
            </w:r>
          </w:hyperlink>
        </w:p>
        <w:p w:rsidR="00876C22" w:rsidRPr="00AF2F36" w:rsidRDefault="008F2738">
          <w:pPr>
            <w:pStyle w:val="21"/>
            <w:tabs>
              <w:tab w:val="right" w:leader="dot" w:pos="8296"/>
            </w:tabs>
            <w:ind w:firstLine="400"/>
            <w:rPr>
              <w:rFonts w:eastAsiaTheme="minorEastAsia" w:hAnsiTheme="minorHAnsi"/>
              <w:smallCaps w:val="0"/>
              <w:noProof/>
              <w:sz w:val="21"/>
              <w:szCs w:val="22"/>
            </w:rPr>
          </w:pPr>
          <w:hyperlink w:anchor="_Toc504039114" w:history="1">
            <w:r w:rsidR="00876C22" w:rsidRPr="00AF2F36">
              <w:rPr>
                <w:rStyle w:val="af"/>
                <w:rFonts w:cs="Times New Roman"/>
                <w:noProof/>
                <w:u w:val="none"/>
              </w:rPr>
              <w:t>十五、申报材料的修改和撤消</w:t>
            </w:r>
            <w:r w:rsidR="00876C22" w:rsidRPr="00AF2F36">
              <w:rPr>
                <w:noProof/>
                <w:webHidden/>
              </w:rPr>
              <w:tab/>
            </w:r>
            <w:r w:rsidR="00876C22" w:rsidRPr="00AF2F36">
              <w:rPr>
                <w:noProof/>
                <w:webHidden/>
              </w:rPr>
              <w:fldChar w:fldCharType="begin"/>
            </w:r>
            <w:r w:rsidR="00876C22" w:rsidRPr="00AF2F36">
              <w:rPr>
                <w:noProof/>
                <w:webHidden/>
              </w:rPr>
              <w:instrText xml:space="preserve"> PAGEREF _Toc504039114 \h </w:instrText>
            </w:r>
            <w:r w:rsidR="00876C22" w:rsidRPr="00AF2F36">
              <w:rPr>
                <w:noProof/>
                <w:webHidden/>
              </w:rPr>
            </w:r>
            <w:r w:rsidR="00876C22" w:rsidRPr="00AF2F36">
              <w:rPr>
                <w:noProof/>
                <w:webHidden/>
              </w:rPr>
              <w:fldChar w:fldCharType="separate"/>
            </w:r>
            <w:r w:rsidR="00876C22" w:rsidRPr="00AF2F36">
              <w:rPr>
                <w:noProof/>
                <w:webHidden/>
              </w:rPr>
              <w:t>15</w:t>
            </w:r>
            <w:r w:rsidR="00876C22" w:rsidRPr="00AF2F36">
              <w:rPr>
                <w:noProof/>
                <w:webHidden/>
              </w:rPr>
              <w:fldChar w:fldCharType="end"/>
            </w:r>
          </w:hyperlink>
        </w:p>
        <w:p w:rsidR="00876C22" w:rsidRPr="00AF2F36" w:rsidRDefault="008F2738">
          <w:pPr>
            <w:pStyle w:val="21"/>
            <w:tabs>
              <w:tab w:val="right" w:leader="dot" w:pos="8296"/>
            </w:tabs>
            <w:ind w:firstLine="400"/>
            <w:rPr>
              <w:rFonts w:eastAsiaTheme="minorEastAsia" w:hAnsiTheme="minorHAnsi"/>
              <w:smallCaps w:val="0"/>
              <w:noProof/>
              <w:sz w:val="21"/>
              <w:szCs w:val="22"/>
            </w:rPr>
          </w:pPr>
          <w:hyperlink w:anchor="_Toc504039115" w:history="1">
            <w:r w:rsidR="00876C22" w:rsidRPr="00AF2F36">
              <w:rPr>
                <w:rStyle w:val="af"/>
                <w:rFonts w:cs="Times New Roman"/>
                <w:noProof/>
                <w:u w:val="none"/>
              </w:rPr>
              <w:t>十六、归档管理</w:t>
            </w:r>
            <w:r w:rsidR="00876C22" w:rsidRPr="00AF2F36">
              <w:rPr>
                <w:noProof/>
                <w:webHidden/>
              </w:rPr>
              <w:tab/>
            </w:r>
            <w:r w:rsidR="00876C22" w:rsidRPr="00AF2F36">
              <w:rPr>
                <w:noProof/>
                <w:webHidden/>
              </w:rPr>
              <w:fldChar w:fldCharType="begin"/>
            </w:r>
            <w:r w:rsidR="00876C22" w:rsidRPr="00AF2F36">
              <w:rPr>
                <w:noProof/>
                <w:webHidden/>
              </w:rPr>
              <w:instrText xml:space="preserve"> PAGEREF _Toc504039115 \h </w:instrText>
            </w:r>
            <w:r w:rsidR="00876C22" w:rsidRPr="00AF2F36">
              <w:rPr>
                <w:noProof/>
                <w:webHidden/>
              </w:rPr>
            </w:r>
            <w:r w:rsidR="00876C22" w:rsidRPr="00AF2F36">
              <w:rPr>
                <w:noProof/>
                <w:webHidden/>
              </w:rPr>
              <w:fldChar w:fldCharType="separate"/>
            </w:r>
            <w:r w:rsidR="00876C22" w:rsidRPr="00AF2F36">
              <w:rPr>
                <w:noProof/>
                <w:webHidden/>
              </w:rPr>
              <w:t>15</w:t>
            </w:r>
            <w:r w:rsidR="00876C22" w:rsidRPr="00AF2F36">
              <w:rPr>
                <w:noProof/>
                <w:webHidden/>
              </w:rPr>
              <w:fldChar w:fldCharType="end"/>
            </w:r>
          </w:hyperlink>
        </w:p>
        <w:p w:rsidR="00876C22" w:rsidRPr="00AF2F36" w:rsidRDefault="008F2738">
          <w:pPr>
            <w:pStyle w:val="21"/>
            <w:tabs>
              <w:tab w:val="right" w:leader="dot" w:pos="8296"/>
            </w:tabs>
            <w:ind w:firstLine="400"/>
            <w:rPr>
              <w:rFonts w:eastAsiaTheme="minorEastAsia" w:hAnsiTheme="minorHAnsi"/>
              <w:smallCaps w:val="0"/>
              <w:noProof/>
              <w:sz w:val="21"/>
              <w:szCs w:val="22"/>
            </w:rPr>
          </w:pPr>
          <w:hyperlink w:anchor="_Toc504039116" w:history="1">
            <w:r w:rsidR="00876C22" w:rsidRPr="00AF2F36">
              <w:rPr>
                <w:rStyle w:val="af"/>
                <w:rFonts w:cs="Times New Roman"/>
                <w:noProof/>
                <w:u w:val="none"/>
              </w:rPr>
              <w:t>十七、保密及其他注意事项</w:t>
            </w:r>
            <w:r w:rsidR="00876C22" w:rsidRPr="00AF2F36">
              <w:rPr>
                <w:noProof/>
                <w:webHidden/>
              </w:rPr>
              <w:tab/>
            </w:r>
            <w:r w:rsidR="00876C22" w:rsidRPr="00AF2F36">
              <w:rPr>
                <w:noProof/>
                <w:webHidden/>
              </w:rPr>
              <w:fldChar w:fldCharType="begin"/>
            </w:r>
            <w:r w:rsidR="00876C22" w:rsidRPr="00AF2F36">
              <w:rPr>
                <w:noProof/>
                <w:webHidden/>
              </w:rPr>
              <w:instrText xml:space="preserve"> PAGEREF _Toc504039116 \h </w:instrText>
            </w:r>
            <w:r w:rsidR="00876C22" w:rsidRPr="00AF2F36">
              <w:rPr>
                <w:noProof/>
                <w:webHidden/>
              </w:rPr>
            </w:r>
            <w:r w:rsidR="00876C22" w:rsidRPr="00AF2F36">
              <w:rPr>
                <w:noProof/>
                <w:webHidden/>
              </w:rPr>
              <w:fldChar w:fldCharType="separate"/>
            </w:r>
            <w:r w:rsidR="00876C22" w:rsidRPr="00AF2F36">
              <w:rPr>
                <w:noProof/>
                <w:webHidden/>
              </w:rPr>
              <w:t>15</w:t>
            </w:r>
            <w:r w:rsidR="00876C22" w:rsidRPr="00AF2F36">
              <w:rPr>
                <w:noProof/>
                <w:webHidden/>
              </w:rPr>
              <w:fldChar w:fldCharType="end"/>
            </w:r>
          </w:hyperlink>
        </w:p>
        <w:p w:rsidR="00A11B52" w:rsidRPr="00AF2F36" w:rsidRDefault="000D3537" w:rsidP="00645D96">
          <w:pPr>
            <w:ind w:firstLine="960"/>
            <w:jc w:val="center"/>
            <w:rPr>
              <w:rFonts w:cs="Times New Roman"/>
              <w:szCs w:val="24"/>
            </w:rPr>
          </w:pPr>
          <w:r w:rsidRPr="00AF2F36">
            <w:rPr>
              <w:rFonts w:cs="Times New Roman"/>
              <w:sz w:val="48"/>
              <w:szCs w:val="24"/>
            </w:rPr>
            <w:fldChar w:fldCharType="end"/>
          </w:r>
        </w:p>
      </w:sdtContent>
    </w:sdt>
    <w:p w:rsidR="00A11B52" w:rsidRPr="00AF2F36" w:rsidRDefault="00A11B52">
      <w:pPr>
        <w:rPr>
          <w:rFonts w:cs="Times New Roman"/>
          <w:szCs w:val="24"/>
        </w:rPr>
      </w:pPr>
    </w:p>
    <w:p w:rsidR="007F0F7E" w:rsidRPr="00AF2F36" w:rsidRDefault="007F0F7E">
      <w:pPr>
        <w:rPr>
          <w:rFonts w:cs="Times New Roman"/>
          <w:szCs w:val="24"/>
        </w:rPr>
      </w:pPr>
    </w:p>
    <w:p w:rsidR="007F0F7E" w:rsidRPr="00AF2F36" w:rsidRDefault="007F0F7E" w:rsidP="007F0F7E">
      <w:pPr>
        <w:ind w:firstLineChars="0" w:firstLine="0"/>
        <w:rPr>
          <w:rFonts w:cs="Times New Roman"/>
          <w:szCs w:val="24"/>
        </w:rPr>
        <w:sectPr w:rsidR="007F0F7E" w:rsidRPr="00AF2F36" w:rsidSect="00927501">
          <w:pgSz w:w="11906" w:h="16838" w:code="9"/>
          <w:pgMar w:top="1440" w:right="1800" w:bottom="1440" w:left="1800" w:header="851" w:footer="992" w:gutter="0"/>
          <w:pgNumType w:start="0"/>
          <w:cols w:space="425"/>
          <w:titlePg/>
          <w:docGrid w:linePitch="381"/>
        </w:sectPr>
      </w:pPr>
    </w:p>
    <w:p w:rsidR="00A11B52" w:rsidRPr="00AF2F36" w:rsidRDefault="00B1056A" w:rsidP="00044133">
      <w:pPr>
        <w:pStyle w:val="1"/>
        <w:spacing w:before="120" w:after="240"/>
        <w:ind w:firstLine="0"/>
        <w:rPr>
          <w:rFonts w:cs="Times New Roman"/>
        </w:rPr>
      </w:pPr>
      <w:bookmarkStart w:id="0" w:name="_Toc436147092"/>
      <w:bookmarkStart w:id="1" w:name="_Toc436247573"/>
      <w:bookmarkStart w:id="2" w:name="_Toc504039073"/>
      <w:r w:rsidRPr="00AF2F36">
        <w:rPr>
          <w:rFonts w:cs="Times New Roman"/>
        </w:rPr>
        <w:lastRenderedPageBreak/>
        <w:t>第一部分</w:t>
      </w:r>
      <w:r w:rsidR="00472F5C" w:rsidRPr="00AF2F36">
        <w:rPr>
          <w:rFonts w:cs="Times New Roman"/>
        </w:rPr>
        <w:t xml:space="preserve"> </w:t>
      </w:r>
      <w:r w:rsidRPr="00AF2F36">
        <w:rPr>
          <w:rFonts w:cs="Times New Roman"/>
        </w:rPr>
        <w:t>采购邀请函</w:t>
      </w:r>
      <w:bookmarkEnd w:id="0"/>
      <w:bookmarkEnd w:id="1"/>
      <w:bookmarkEnd w:id="2"/>
    </w:p>
    <w:p w:rsidR="00A11B52" w:rsidRPr="00AF2F36" w:rsidRDefault="00767A03" w:rsidP="00767A03">
      <w:pPr>
        <w:pStyle w:val="ad"/>
        <w:spacing w:before="0" w:beforeAutospacing="0" w:after="0" w:afterAutospacing="0" w:line="600" w:lineRule="exact"/>
        <w:ind w:firstLine="641"/>
        <w:jc w:val="both"/>
        <w:rPr>
          <w:rFonts w:ascii="Times New Roman" w:eastAsia="仿宋_GB2312" w:hAnsi="Times New Roman" w:cs="Times New Roman"/>
          <w:sz w:val="32"/>
        </w:rPr>
      </w:pPr>
      <w:r w:rsidRPr="00AF2F36">
        <w:rPr>
          <w:rFonts w:ascii="Times New Roman" w:eastAsia="仿宋_GB2312" w:hAnsi="Times New Roman" w:cs="Times New Roman"/>
          <w:sz w:val="32"/>
        </w:rPr>
        <w:t>为满足我市群众接种需求以及传染病防控需要，</w:t>
      </w:r>
      <w:r w:rsidR="00B1056A" w:rsidRPr="00AF2F36">
        <w:rPr>
          <w:rFonts w:ascii="Times New Roman" w:eastAsia="仿宋_GB2312" w:hAnsi="Times New Roman" w:cs="Times New Roman"/>
          <w:sz w:val="32"/>
        </w:rPr>
        <w:t>天津市疾病预防控制中心（以下简称</w:t>
      </w:r>
      <w:r w:rsidR="00B1056A" w:rsidRPr="00AF2F36">
        <w:rPr>
          <w:rFonts w:ascii="Times New Roman" w:eastAsia="仿宋_GB2312" w:hAnsi="Times New Roman" w:cs="Times New Roman"/>
          <w:sz w:val="32"/>
        </w:rPr>
        <w:t>“</w:t>
      </w:r>
      <w:r w:rsidR="00B1056A" w:rsidRPr="00AF2F36">
        <w:rPr>
          <w:rFonts w:ascii="Times New Roman" w:eastAsia="仿宋_GB2312" w:hAnsi="Times New Roman" w:cs="Times New Roman"/>
          <w:sz w:val="32"/>
        </w:rPr>
        <w:t>市疾控中心</w:t>
      </w:r>
      <w:r w:rsidR="00B1056A" w:rsidRPr="00AF2F36">
        <w:rPr>
          <w:rFonts w:ascii="Times New Roman" w:eastAsia="仿宋_GB2312" w:hAnsi="Times New Roman" w:cs="Times New Roman"/>
          <w:sz w:val="32"/>
        </w:rPr>
        <w:t>”</w:t>
      </w:r>
      <w:r w:rsidR="00B1056A" w:rsidRPr="00AF2F36">
        <w:rPr>
          <w:rFonts w:ascii="Times New Roman" w:eastAsia="仿宋_GB2312" w:hAnsi="Times New Roman" w:cs="Times New Roman"/>
          <w:sz w:val="32"/>
        </w:rPr>
        <w:t>）和天津市医药采购中心（以下简称</w:t>
      </w:r>
      <w:r w:rsidR="00B1056A" w:rsidRPr="00AF2F36">
        <w:rPr>
          <w:rFonts w:ascii="Times New Roman" w:eastAsia="仿宋_GB2312" w:hAnsi="Times New Roman" w:cs="Times New Roman"/>
          <w:sz w:val="32"/>
        </w:rPr>
        <w:t>“</w:t>
      </w:r>
      <w:r w:rsidR="00B1056A" w:rsidRPr="00AF2F36">
        <w:rPr>
          <w:rFonts w:ascii="Times New Roman" w:eastAsia="仿宋_GB2312" w:hAnsi="Times New Roman" w:cs="Times New Roman"/>
          <w:sz w:val="32"/>
        </w:rPr>
        <w:t>市医药采购中心</w:t>
      </w:r>
      <w:r w:rsidR="00B1056A" w:rsidRPr="00AF2F36">
        <w:rPr>
          <w:rFonts w:ascii="Times New Roman" w:eastAsia="仿宋_GB2312" w:hAnsi="Times New Roman" w:cs="Times New Roman"/>
          <w:sz w:val="32"/>
        </w:rPr>
        <w:t>”</w:t>
      </w:r>
      <w:r w:rsidR="00B1056A" w:rsidRPr="00AF2F36">
        <w:rPr>
          <w:rFonts w:ascii="Times New Roman" w:eastAsia="仿宋_GB2312" w:hAnsi="Times New Roman" w:cs="Times New Roman"/>
          <w:sz w:val="32"/>
        </w:rPr>
        <w:t>）作为我市第二类疫苗（以下简称</w:t>
      </w:r>
      <w:r w:rsidR="00B1056A" w:rsidRPr="00AF2F36">
        <w:rPr>
          <w:rFonts w:ascii="Times New Roman" w:eastAsia="仿宋_GB2312" w:hAnsi="Times New Roman" w:cs="Times New Roman"/>
          <w:sz w:val="32"/>
        </w:rPr>
        <w:t>“</w:t>
      </w:r>
      <w:r w:rsidR="00B1056A" w:rsidRPr="00AF2F36">
        <w:rPr>
          <w:rFonts w:ascii="Times New Roman" w:eastAsia="仿宋_GB2312" w:hAnsi="Times New Roman" w:cs="Times New Roman"/>
          <w:sz w:val="32"/>
        </w:rPr>
        <w:t>疫苗</w:t>
      </w:r>
      <w:r w:rsidR="00B1056A" w:rsidRPr="00AF2F36">
        <w:rPr>
          <w:rFonts w:ascii="Times New Roman" w:eastAsia="仿宋_GB2312" w:hAnsi="Times New Roman" w:cs="Times New Roman"/>
          <w:sz w:val="32"/>
        </w:rPr>
        <w:t>”</w:t>
      </w:r>
      <w:r w:rsidR="00B1056A" w:rsidRPr="00AF2F36">
        <w:rPr>
          <w:rFonts w:ascii="Times New Roman" w:eastAsia="仿宋_GB2312" w:hAnsi="Times New Roman" w:cs="Times New Roman"/>
          <w:sz w:val="32"/>
        </w:rPr>
        <w:t>）集中采购工作机构，就</w:t>
      </w:r>
      <w:r w:rsidR="002332D9" w:rsidRPr="00AF2F36">
        <w:rPr>
          <w:rFonts w:ascii="Times New Roman" w:eastAsia="仿宋_GB2312" w:hAnsi="Times New Roman" w:cs="Times New Roman"/>
          <w:sz w:val="32"/>
        </w:rPr>
        <w:t>黄热减毒活疫苗等</w:t>
      </w:r>
      <w:r w:rsidR="002332D9" w:rsidRPr="00AF2F36">
        <w:rPr>
          <w:rFonts w:ascii="Times New Roman" w:eastAsia="仿宋_GB2312" w:hAnsi="Times New Roman" w:cs="Times New Roman"/>
          <w:sz w:val="32"/>
        </w:rPr>
        <w:t>3</w:t>
      </w:r>
      <w:r w:rsidR="002332D9" w:rsidRPr="00AF2F36">
        <w:rPr>
          <w:rFonts w:ascii="Times New Roman" w:eastAsia="仿宋_GB2312" w:hAnsi="Times New Roman" w:cs="Times New Roman"/>
          <w:sz w:val="32"/>
        </w:rPr>
        <w:t>种疫苗</w:t>
      </w:r>
      <w:r w:rsidR="006E73E7" w:rsidRPr="00AF2F36">
        <w:rPr>
          <w:rFonts w:ascii="Times New Roman" w:eastAsia="仿宋_GB2312" w:hAnsi="Times New Roman" w:cs="Times New Roman"/>
          <w:sz w:val="32"/>
        </w:rPr>
        <w:t>进行</w:t>
      </w:r>
      <w:r w:rsidR="000A1D00" w:rsidRPr="00AF2F36">
        <w:rPr>
          <w:rFonts w:ascii="Times New Roman" w:eastAsia="仿宋_GB2312" w:hAnsi="Times New Roman" w:cs="Times New Roman"/>
          <w:sz w:val="32"/>
        </w:rPr>
        <w:t>谈判</w:t>
      </w:r>
      <w:r w:rsidR="00B1056A" w:rsidRPr="00AF2F36">
        <w:rPr>
          <w:rFonts w:ascii="Times New Roman" w:eastAsia="仿宋_GB2312" w:hAnsi="Times New Roman" w:cs="Times New Roman"/>
          <w:sz w:val="32"/>
        </w:rPr>
        <w:t>采购，欢迎</w:t>
      </w:r>
      <w:r w:rsidR="00F01D20" w:rsidRPr="00AF2F36">
        <w:rPr>
          <w:rFonts w:ascii="Times New Roman" w:eastAsia="仿宋_GB2312" w:hAnsi="Times New Roman" w:cs="Times New Roman"/>
          <w:sz w:val="32"/>
        </w:rPr>
        <w:t>相关</w:t>
      </w:r>
      <w:r w:rsidR="00B1056A" w:rsidRPr="00AF2F36">
        <w:rPr>
          <w:rFonts w:ascii="Times New Roman" w:eastAsia="仿宋_GB2312" w:hAnsi="Times New Roman" w:cs="Times New Roman"/>
          <w:sz w:val="32"/>
        </w:rPr>
        <w:t>企业参与。</w:t>
      </w:r>
    </w:p>
    <w:p w:rsidR="00A11B52" w:rsidRPr="00AF2F36" w:rsidRDefault="00B1056A">
      <w:pPr>
        <w:pStyle w:val="2"/>
        <w:rPr>
          <w:rFonts w:cs="Times New Roman"/>
          <w:szCs w:val="24"/>
        </w:rPr>
      </w:pPr>
      <w:bookmarkStart w:id="3" w:name="_Toc436147093"/>
      <w:bookmarkStart w:id="4" w:name="_Toc436247574"/>
      <w:bookmarkStart w:id="5" w:name="_Toc504039074"/>
      <w:r w:rsidRPr="00AF2F36">
        <w:rPr>
          <w:rFonts w:cs="Times New Roman"/>
          <w:szCs w:val="24"/>
        </w:rPr>
        <w:t>一、项目名称及编号</w:t>
      </w:r>
      <w:bookmarkEnd w:id="3"/>
      <w:bookmarkEnd w:id="4"/>
      <w:bookmarkEnd w:id="5"/>
    </w:p>
    <w:p w:rsidR="00A11B52" w:rsidRPr="00AF2F36" w:rsidRDefault="00B1056A">
      <w:pPr>
        <w:rPr>
          <w:rFonts w:cs="Times New Roman"/>
          <w:szCs w:val="24"/>
        </w:rPr>
      </w:pPr>
      <w:r w:rsidRPr="00AF2F36">
        <w:rPr>
          <w:rFonts w:cs="Times New Roman"/>
          <w:szCs w:val="24"/>
        </w:rPr>
        <w:t>项目名称：</w:t>
      </w:r>
      <w:r w:rsidR="002332D9" w:rsidRPr="00AF2F36">
        <w:rPr>
          <w:rFonts w:cs="Times New Roman"/>
          <w:szCs w:val="24"/>
        </w:rPr>
        <w:t>黄热减毒活疫苗等</w:t>
      </w:r>
      <w:r w:rsidR="002332D9" w:rsidRPr="00AF2F36">
        <w:rPr>
          <w:rFonts w:cs="Times New Roman"/>
          <w:szCs w:val="24"/>
        </w:rPr>
        <w:t>3</w:t>
      </w:r>
      <w:r w:rsidR="002332D9" w:rsidRPr="00AF2F36">
        <w:rPr>
          <w:rFonts w:cs="Times New Roman"/>
          <w:szCs w:val="24"/>
        </w:rPr>
        <w:t>种疫苗谈判采购项目</w:t>
      </w:r>
    </w:p>
    <w:p w:rsidR="00A11B52" w:rsidRPr="00AF2F36" w:rsidRDefault="00B1056A">
      <w:pPr>
        <w:rPr>
          <w:rFonts w:cs="Times New Roman"/>
          <w:szCs w:val="24"/>
        </w:rPr>
      </w:pPr>
      <w:r w:rsidRPr="00AF2F36">
        <w:rPr>
          <w:rFonts w:cs="Times New Roman"/>
          <w:szCs w:val="24"/>
        </w:rPr>
        <w:t>项目编号：</w:t>
      </w:r>
      <w:r w:rsidR="002332D9" w:rsidRPr="00AF2F36">
        <w:rPr>
          <w:rFonts w:cs="Times New Roman"/>
          <w:szCs w:val="24"/>
        </w:rPr>
        <w:t>TJMPC-2018</w:t>
      </w:r>
      <w:r w:rsidRPr="00AF2F36">
        <w:rPr>
          <w:rFonts w:cs="Times New Roman"/>
          <w:szCs w:val="24"/>
        </w:rPr>
        <w:t>-YM-</w:t>
      </w:r>
      <w:r w:rsidR="002332D9" w:rsidRPr="00AF2F36">
        <w:rPr>
          <w:rFonts w:cs="Times New Roman"/>
          <w:szCs w:val="24"/>
        </w:rPr>
        <w:t>01</w:t>
      </w:r>
    </w:p>
    <w:p w:rsidR="00A11B52" w:rsidRPr="00AF2F36" w:rsidRDefault="00B1056A">
      <w:pPr>
        <w:pStyle w:val="2"/>
        <w:rPr>
          <w:rFonts w:cs="Times New Roman"/>
          <w:szCs w:val="24"/>
        </w:rPr>
      </w:pPr>
      <w:bookmarkStart w:id="6" w:name="_Toc436147094"/>
      <w:bookmarkStart w:id="7" w:name="_Toc436247575"/>
      <w:bookmarkStart w:id="8" w:name="_Toc504039075"/>
      <w:r w:rsidRPr="00AF2F36">
        <w:rPr>
          <w:rFonts w:cs="Times New Roman"/>
          <w:szCs w:val="24"/>
        </w:rPr>
        <w:t>二、项目内容</w:t>
      </w:r>
      <w:bookmarkEnd w:id="6"/>
      <w:bookmarkEnd w:id="7"/>
      <w:bookmarkEnd w:id="8"/>
    </w:p>
    <w:p w:rsidR="00A11B52" w:rsidRPr="00AF2F36" w:rsidRDefault="00B1056A">
      <w:pPr>
        <w:rPr>
          <w:rFonts w:cs="Times New Roman"/>
          <w:szCs w:val="24"/>
        </w:rPr>
      </w:pPr>
      <w:r w:rsidRPr="00AF2F36">
        <w:rPr>
          <w:rFonts w:cs="Times New Roman"/>
          <w:szCs w:val="24"/>
        </w:rPr>
        <w:t>本项目针对</w:t>
      </w:r>
      <w:r w:rsidR="00767A03" w:rsidRPr="00AF2F36">
        <w:rPr>
          <w:rFonts w:cs="Times New Roman"/>
          <w:szCs w:val="24"/>
        </w:rPr>
        <w:t>《</w:t>
      </w:r>
      <w:r w:rsidR="00733D4B" w:rsidRPr="00AF2F36">
        <w:rPr>
          <w:rFonts w:cs="Times New Roman" w:hint="eastAsia"/>
          <w:szCs w:val="24"/>
        </w:rPr>
        <w:t>黄热减毒活疫苗等</w:t>
      </w:r>
      <w:r w:rsidR="00733D4B" w:rsidRPr="00AF2F36">
        <w:rPr>
          <w:rFonts w:cs="Times New Roman" w:hint="eastAsia"/>
          <w:szCs w:val="24"/>
        </w:rPr>
        <w:t>3</w:t>
      </w:r>
      <w:r w:rsidR="00733D4B" w:rsidRPr="00AF2F36">
        <w:rPr>
          <w:rFonts w:cs="Times New Roman" w:hint="eastAsia"/>
          <w:szCs w:val="24"/>
        </w:rPr>
        <w:t>种疫苗</w:t>
      </w:r>
      <w:r w:rsidR="00767A03" w:rsidRPr="00AF2F36">
        <w:rPr>
          <w:rFonts w:cs="Times New Roman"/>
          <w:szCs w:val="24"/>
        </w:rPr>
        <w:t>谈判采购</w:t>
      </w:r>
      <w:r w:rsidR="000A1D00" w:rsidRPr="00AF2F36">
        <w:rPr>
          <w:rFonts w:cs="Times New Roman"/>
          <w:szCs w:val="24"/>
        </w:rPr>
        <w:t>目录》内疫苗进行谈判</w:t>
      </w:r>
      <w:r w:rsidRPr="00AF2F36">
        <w:rPr>
          <w:rFonts w:cs="Times New Roman"/>
          <w:szCs w:val="24"/>
        </w:rPr>
        <w:t>采购。</w:t>
      </w:r>
    </w:p>
    <w:p w:rsidR="00A11B52" w:rsidRPr="00AF2F36" w:rsidRDefault="00B1056A">
      <w:pPr>
        <w:pStyle w:val="2"/>
        <w:rPr>
          <w:rFonts w:cs="Times New Roman"/>
          <w:szCs w:val="24"/>
        </w:rPr>
      </w:pPr>
      <w:bookmarkStart w:id="9" w:name="_Toc436147095"/>
      <w:bookmarkStart w:id="10" w:name="_Toc436247576"/>
      <w:bookmarkStart w:id="11" w:name="_Toc504039076"/>
      <w:r w:rsidRPr="00AF2F36">
        <w:rPr>
          <w:rFonts w:cs="Times New Roman"/>
          <w:szCs w:val="24"/>
        </w:rPr>
        <w:t>三、</w:t>
      </w:r>
      <w:bookmarkEnd w:id="9"/>
      <w:r w:rsidRPr="00AF2F36">
        <w:rPr>
          <w:rFonts w:cs="Times New Roman"/>
          <w:szCs w:val="24"/>
        </w:rPr>
        <w:t>资格要求（实质性要求）</w:t>
      </w:r>
      <w:bookmarkEnd w:id="10"/>
      <w:bookmarkEnd w:id="11"/>
    </w:p>
    <w:p w:rsidR="000722A5" w:rsidRPr="00AF2F36" w:rsidRDefault="00B1056A" w:rsidP="000722A5">
      <w:pPr>
        <w:rPr>
          <w:rFonts w:cs="Times New Roman"/>
          <w:szCs w:val="24"/>
        </w:rPr>
      </w:pPr>
      <w:r w:rsidRPr="00AF2F36">
        <w:rPr>
          <w:rFonts w:cs="Times New Roman"/>
          <w:szCs w:val="24"/>
        </w:rPr>
        <w:t>本次疫苗</w:t>
      </w:r>
      <w:r w:rsidR="009C74CA" w:rsidRPr="00AF2F36">
        <w:rPr>
          <w:rFonts w:cs="Times New Roman"/>
          <w:szCs w:val="24"/>
        </w:rPr>
        <w:t>谈判</w:t>
      </w:r>
      <w:r w:rsidRPr="00AF2F36">
        <w:rPr>
          <w:rFonts w:cs="Times New Roman"/>
          <w:szCs w:val="24"/>
        </w:rPr>
        <w:t>采购实行疫苗生产企业直接申报。向我国出口疫苗的境外疫苗厂商</w:t>
      </w:r>
      <w:r w:rsidR="00124E1B" w:rsidRPr="00AF2F36">
        <w:rPr>
          <w:rFonts w:cs="Times New Roman"/>
          <w:szCs w:val="24"/>
        </w:rPr>
        <w:t>应当在我国境内</w:t>
      </w:r>
      <w:r w:rsidRPr="00AF2F36">
        <w:rPr>
          <w:rFonts w:cs="Times New Roman"/>
          <w:szCs w:val="24"/>
        </w:rPr>
        <w:t>指定</w:t>
      </w:r>
      <w:r w:rsidR="00124E1B" w:rsidRPr="00AF2F36">
        <w:rPr>
          <w:rFonts w:cs="Times New Roman"/>
          <w:szCs w:val="24"/>
        </w:rPr>
        <w:t>一家代理机构，统一销售该厂商进口的全部疫苗，代表该厂商履行</w:t>
      </w:r>
      <w:r w:rsidR="003F2530" w:rsidRPr="00AF2F36">
        <w:rPr>
          <w:rFonts w:cs="Times New Roman"/>
          <w:szCs w:val="24"/>
        </w:rPr>
        <w:t>《疫苗流通和预防接种管理条例》</w:t>
      </w:r>
      <w:r w:rsidR="00124E1B" w:rsidRPr="00AF2F36">
        <w:rPr>
          <w:rFonts w:cs="Times New Roman"/>
          <w:szCs w:val="24"/>
        </w:rPr>
        <w:t>规定疫苗生产企业的全部责任。</w:t>
      </w:r>
      <w:r w:rsidRPr="00AF2F36">
        <w:rPr>
          <w:rFonts w:cs="Times New Roman"/>
          <w:szCs w:val="24"/>
        </w:rPr>
        <w:t>代理</w:t>
      </w:r>
      <w:r w:rsidR="00124E1B" w:rsidRPr="00AF2F36">
        <w:rPr>
          <w:rFonts w:cs="Times New Roman"/>
          <w:szCs w:val="24"/>
        </w:rPr>
        <w:t>机构</w:t>
      </w:r>
      <w:r w:rsidR="003F2530" w:rsidRPr="00AF2F36">
        <w:rPr>
          <w:rFonts w:cs="Times New Roman"/>
          <w:szCs w:val="24"/>
        </w:rPr>
        <w:t>需</w:t>
      </w:r>
      <w:r w:rsidRPr="00AF2F36">
        <w:rPr>
          <w:rFonts w:cs="Times New Roman"/>
          <w:szCs w:val="24"/>
        </w:rPr>
        <w:t>提供《境外疫苗厂商代理机构备案表》</w:t>
      </w:r>
      <w:r w:rsidR="002E2A15" w:rsidRPr="00AF2F36">
        <w:rPr>
          <w:rFonts w:cs="Times New Roman"/>
          <w:szCs w:val="24"/>
        </w:rPr>
        <w:t>或</w:t>
      </w:r>
      <w:r w:rsidR="00D74E47" w:rsidRPr="00AF2F36">
        <w:rPr>
          <w:rFonts w:cs="Times New Roman"/>
          <w:szCs w:val="24"/>
        </w:rPr>
        <w:t>国家药监</w:t>
      </w:r>
      <w:r w:rsidR="00D74E47" w:rsidRPr="00AF2F36">
        <w:rPr>
          <w:rFonts w:cs="Times New Roman" w:hint="eastAsia"/>
          <w:szCs w:val="24"/>
        </w:rPr>
        <w:t>部门</w:t>
      </w:r>
      <w:r w:rsidR="00306050" w:rsidRPr="00AF2F36">
        <w:rPr>
          <w:rFonts w:cs="Times New Roman"/>
          <w:szCs w:val="24"/>
        </w:rPr>
        <w:t>出具的</w:t>
      </w:r>
      <w:r w:rsidR="00994367" w:rsidRPr="00AF2F36">
        <w:rPr>
          <w:rFonts w:cs="Times New Roman"/>
          <w:szCs w:val="24"/>
        </w:rPr>
        <w:t>《境外疫苗厂商代理机构备案表》</w:t>
      </w:r>
      <w:r w:rsidR="00306050" w:rsidRPr="00AF2F36">
        <w:rPr>
          <w:rFonts w:cs="Times New Roman"/>
          <w:szCs w:val="24"/>
        </w:rPr>
        <w:t>受理</w:t>
      </w:r>
      <w:r w:rsidR="00716E31" w:rsidRPr="00AF2F36">
        <w:rPr>
          <w:rFonts w:cs="Times New Roman"/>
          <w:szCs w:val="24"/>
        </w:rPr>
        <w:t>通知书</w:t>
      </w:r>
      <w:r w:rsidR="00306050" w:rsidRPr="00AF2F36">
        <w:rPr>
          <w:rFonts w:cs="Times New Roman"/>
          <w:szCs w:val="24"/>
        </w:rPr>
        <w:t>。</w:t>
      </w:r>
      <w:bookmarkStart w:id="12" w:name="_Toc436147097"/>
      <w:bookmarkStart w:id="13" w:name="_Toc436247578"/>
    </w:p>
    <w:p w:rsidR="00A11B52" w:rsidRPr="00AF2F36" w:rsidRDefault="00767A03" w:rsidP="000722A5">
      <w:pPr>
        <w:pStyle w:val="2"/>
        <w:rPr>
          <w:rFonts w:cs="Times New Roman"/>
        </w:rPr>
      </w:pPr>
      <w:bookmarkStart w:id="14" w:name="_Toc504039077"/>
      <w:r w:rsidRPr="00AF2F36">
        <w:rPr>
          <w:rFonts w:cs="Times New Roman"/>
        </w:rPr>
        <w:t>四</w:t>
      </w:r>
      <w:r w:rsidR="00B1056A" w:rsidRPr="00AF2F36">
        <w:rPr>
          <w:rFonts w:cs="Times New Roman"/>
        </w:rPr>
        <w:t>、时间要求</w:t>
      </w:r>
      <w:bookmarkEnd w:id="12"/>
      <w:bookmarkEnd w:id="13"/>
      <w:bookmarkEnd w:id="14"/>
    </w:p>
    <w:p w:rsidR="00594D51" w:rsidRPr="00AF2F36" w:rsidRDefault="00594D51" w:rsidP="00594D51">
      <w:pPr>
        <w:rPr>
          <w:rFonts w:cs="Times New Roman"/>
          <w:szCs w:val="24"/>
        </w:rPr>
      </w:pPr>
      <w:r w:rsidRPr="00AF2F36">
        <w:rPr>
          <w:rFonts w:cs="Times New Roman"/>
          <w:szCs w:val="24"/>
        </w:rPr>
        <w:t>（一）疫苗生产企业</w:t>
      </w:r>
      <w:r w:rsidR="000A1D00" w:rsidRPr="00AF2F36">
        <w:rPr>
          <w:rFonts w:cs="Times New Roman"/>
          <w:szCs w:val="24"/>
        </w:rPr>
        <w:t>现场报名</w:t>
      </w:r>
      <w:r w:rsidRPr="00AF2F36">
        <w:rPr>
          <w:rFonts w:cs="Times New Roman"/>
          <w:szCs w:val="24"/>
        </w:rPr>
        <w:t>时间：</w:t>
      </w:r>
      <w:r w:rsidR="002332D9" w:rsidRPr="00AF2F36">
        <w:rPr>
          <w:rFonts w:cs="Times New Roman"/>
          <w:szCs w:val="24"/>
        </w:rPr>
        <w:t>2018</w:t>
      </w:r>
      <w:r w:rsidRPr="00AF2F36">
        <w:rPr>
          <w:rFonts w:cs="Times New Roman"/>
          <w:szCs w:val="24"/>
        </w:rPr>
        <w:t>年</w:t>
      </w:r>
      <w:r w:rsidR="002332D9" w:rsidRPr="00AF2F36">
        <w:rPr>
          <w:rFonts w:cs="Times New Roman"/>
          <w:szCs w:val="24"/>
        </w:rPr>
        <w:t>1</w:t>
      </w:r>
      <w:r w:rsidRPr="00AF2F36">
        <w:rPr>
          <w:rFonts w:cs="Times New Roman"/>
          <w:szCs w:val="24"/>
        </w:rPr>
        <w:t>月</w:t>
      </w:r>
      <w:r w:rsidR="00FC60D6" w:rsidRPr="00AF2F36">
        <w:rPr>
          <w:rFonts w:cs="Times New Roman"/>
          <w:szCs w:val="24"/>
        </w:rPr>
        <w:t>25</w:t>
      </w:r>
      <w:r w:rsidRPr="00AF2F36">
        <w:rPr>
          <w:rFonts w:cs="Times New Roman"/>
          <w:szCs w:val="24"/>
        </w:rPr>
        <w:t>日</w:t>
      </w:r>
      <w:r w:rsidR="001F713B" w:rsidRPr="00AF2F36">
        <w:rPr>
          <w:rFonts w:cs="Times New Roman"/>
          <w:szCs w:val="24"/>
        </w:rPr>
        <w:t>9</w:t>
      </w:r>
      <w:r w:rsidRPr="00AF2F36">
        <w:rPr>
          <w:rFonts w:cs="Times New Roman"/>
          <w:szCs w:val="24"/>
        </w:rPr>
        <w:t>:00</w:t>
      </w:r>
      <w:r w:rsidR="001F713B" w:rsidRPr="00AF2F36">
        <w:rPr>
          <w:rFonts w:cs="Times New Roman"/>
          <w:szCs w:val="24"/>
        </w:rPr>
        <w:t>-16:00</w:t>
      </w:r>
      <w:r w:rsidR="001F713B" w:rsidRPr="00AF2F36">
        <w:rPr>
          <w:rFonts w:cs="Times New Roman"/>
          <w:szCs w:val="24"/>
        </w:rPr>
        <w:t>，在</w:t>
      </w:r>
      <w:r w:rsidR="004E54C3" w:rsidRPr="00AF2F36">
        <w:rPr>
          <w:rFonts w:cs="Times New Roman"/>
          <w:szCs w:val="24"/>
        </w:rPr>
        <w:t>市疾控</w:t>
      </w:r>
      <w:r w:rsidR="001F713B" w:rsidRPr="00AF2F36">
        <w:rPr>
          <w:rFonts w:cs="Times New Roman"/>
          <w:szCs w:val="24"/>
        </w:rPr>
        <w:t>中心现场报名</w:t>
      </w:r>
      <w:r w:rsidRPr="00AF2F36">
        <w:rPr>
          <w:rFonts w:cs="Times New Roman"/>
          <w:szCs w:val="24"/>
        </w:rPr>
        <w:t>。</w:t>
      </w:r>
    </w:p>
    <w:p w:rsidR="00594D51" w:rsidRPr="00AF2F36" w:rsidRDefault="001F713B" w:rsidP="00594D51">
      <w:pPr>
        <w:rPr>
          <w:rFonts w:cs="Times New Roman"/>
          <w:szCs w:val="24"/>
        </w:rPr>
      </w:pPr>
      <w:r w:rsidRPr="00AF2F36">
        <w:rPr>
          <w:rFonts w:cs="Times New Roman"/>
          <w:szCs w:val="24"/>
        </w:rPr>
        <w:lastRenderedPageBreak/>
        <w:t>（二</w:t>
      </w:r>
      <w:r w:rsidR="00594D51" w:rsidRPr="00AF2F36">
        <w:rPr>
          <w:rFonts w:cs="Times New Roman"/>
          <w:szCs w:val="24"/>
        </w:rPr>
        <w:t>）</w:t>
      </w:r>
      <w:r w:rsidRPr="00AF2F36">
        <w:rPr>
          <w:rFonts w:cs="Times New Roman"/>
          <w:szCs w:val="24"/>
        </w:rPr>
        <w:t>谈判采购目录疫苗现场谈判</w:t>
      </w:r>
      <w:r w:rsidR="00594D51" w:rsidRPr="00AF2F36">
        <w:rPr>
          <w:rFonts w:cs="Times New Roman"/>
          <w:szCs w:val="24"/>
        </w:rPr>
        <w:t>时间：</w:t>
      </w:r>
      <w:r w:rsidR="00EA44AA" w:rsidRPr="00AF2F36">
        <w:rPr>
          <w:rFonts w:cs="Times New Roman"/>
          <w:szCs w:val="24"/>
        </w:rPr>
        <w:t>2018</w:t>
      </w:r>
      <w:r w:rsidR="00594D51" w:rsidRPr="00AF2F36">
        <w:rPr>
          <w:rFonts w:cs="Times New Roman"/>
          <w:szCs w:val="24"/>
        </w:rPr>
        <w:t>年</w:t>
      </w:r>
      <w:r w:rsidR="00EA44AA" w:rsidRPr="00AF2F36">
        <w:rPr>
          <w:rFonts w:cs="Times New Roman"/>
          <w:szCs w:val="24"/>
        </w:rPr>
        <w:t>1</w:t>
      </w:r>
      <w:r w:rsidR="00594D51" w:rsidRPr="00AF2F36">
        <w:rPr>
          <w:rFonts w:cs="Times New Roman"/>
          <w:szCs w:val="24"/>
        </w:rPr>
        <w:t>月</w:t>
      </w:r>
      <w:r w:rsidR="00EA44AA" w:rsidRPr="00AF2F36">
        <w:rPr>
          <w:rFonts w:cs="Times New Roman"/>
          <w:szCs w:val="24"/>
        </w:rPr>
        <w:t>2</w:t>
      </w:r>
      <w:r w:rsidR="00FC60D6" w:rsidRPr="00AF2F36">
        <w:rPr>
          <w:rFonts w:cs="Times New Roman"/>
          <w:szCs w:val="24"/>
        </w:rPr>
        <w:t>9</w:t>
      </w:r>
      <w:r w:rsidR="00594D51" w:rsidRPr="00AF2F36">
        <w:rPr>
          <w:rFonts w:cs="Times New Roman"/>
          <w:szCs w:val="24"/>
        </w:rPr>
        <w:t>日</w:t>
      </w:r>
      <w:r w:rsidRPr="00AF2F36">
        <w:rPr>
          <w:rFonts w:cs="Times New Roman"/>
          <w:szCs w:val="24"/>
        </w:rPr>
        <w:t>9</w:t>
      </w:r>
      <w:r w:rsidR="00594D51" w:rsidRPr="00AF2F36">
        <w:rPr>
          <w:rFonts w:cs="Times New Roman"/>
          <w:szCs w:val="24"/>
        </w:rPr>
        <w:t>:00</w:t>
      </w:r>
      <w:r w:rsidR="00594D51" w:rsidRPr="00AF2F36">
        <w:rPr>
          <w:rFonts w:cs="Times New Roman"/>
          <w:szCs w:val="24"/>
        </w:rPr>
        <w:t>，参与企业</w:t>
      </w:r>
      <w:r w:rsidRPr="00AF2F36">
        <w:rPr>
          <w:rFonts w:cs="Times New Roman"/>
          <w:szCs w:val="24"/>
        </w:rPr>
        <w:t>的被授权人</w:t>
      </w:r>
      <w:r w:rsidR="00594D51" w:rsidRPr="00AF2F36">
        <w:rPr>
          <w:rFonts w:cs="Times New Roman"/>
          <w:szCs w:val="24"/>
        </w:rPr>
        <w:t>须</w:t>
      </w:r>
      <w:r w:rsidRPr="00AF2F36">
        <w:rPr>
          <w:rFonts w:cs="Times New Roman"/>
          <w:szCs w:val="24"/>
        </w:rPr>
        <w:t>携带企业授权书原件和身份证原件</w:t>
      </w:r>
      <w:r w:rsidR="005C2B11" w:rsidRPr="00AF2F36">
        <w:rPr>
          <w:rFonts w:cs="Times New Roman"/>
          <w:szCs w:val="24"/>
        </w:rPr>
        <w:t>于</w:t>
      </w:r>
      <w:r w:rsidR="005C2B11" w:rsidRPr="00AF2F36">
        <w:rPr>
          <w:rFonts w:cs="Times New Roman"/>
          <w:szCs w:val="24"/>
        </w:rPr>
        <w:t>9:00</w:t>
      </w:r>
      <w:r w:rsidR="005C2B11" w:rsidRPr="00AF2F36">
        <w:rPr>
          <w:rFonts w:cs="Times New Roman"/>
          <w:szCs w:val="24"/>
        </w:rPr>
        <w:t>前</w:t>
      </w:r>
      <w:r w:rsidRPr="00AF2F36">
        <w:rPr>
          <w:rFonts w:cs="Times New Roman"/>
          <w:szCs w:val="24"/>
        </w:rPr>
        <w:t>进入</w:t>
      </w:r>
      <w:r w:rsidR="00AC567C" w:rsidRPr="00AF2F36">
        <w:rPr>
          <w:rFonts w:cs="Times New Roman"/>
          <w:szCs w:val="24"/>
        </w:rPr>
        <w:t>价格谈判现场</w:t>
      </w:r>
      <w:r w:rsidR="001A7354" w:rsidRPr="00AF2F36">
        <w:rPr>
          <w:rFonts w:cs="Times New Roman"/>
          <w:szCs w:val="24"/>
        </w:rPr>
        <w:t>。授权书上身份证复印件必须与身份证原件完全一致</w:t>
      </w:r>
      <w:r w:rsidR="00594D51" w:rsidRPr="00AF2F36">
        <w:rPr>
          <w:rFonts w:cs="Times New Roman"/>
          <w:szCs w:val="24"/>
        </w:rPr>
        <w:t>。</w:t>
      </w:r>
      <w:r w:rsidR="005C2B11" w:rsidRPr="00AF2F36">
        <w:rPr>
          <w:rFonts w:cs="Times New Roman"/>
          <w:szCs w:val="24"/>
        </w:rPr>
        <w:t>逾期或未到者将被取消本项目谈判资格。</w:t>
      </w:r>
      <w:r w:rsidR="00472F5C" w:rsidRPr="00AF2F36">
        <w:rPr>
          <w:rFonts w:cs="Times New Roman"/>
          <w:szCs w:val="24"/>
        </w:rPr>
        <w:t>谈判现场具体地点为</w:t>
      </w:r>
      <w:r w:rsidR="005E5723" w:rsidRPr="00AF2F36">
        <w:rPr>
          <w:rFonts w:cs="Times New Roman"/>
          <w:szCs w:val="24"/>
        </w:rPr>
        <w:t>天津市疾</w:t>
      </w:r>
      <w:r w:rsidR="00115D6C" w:rsidRPr="00AF2F36">
        <w:rPr>
          <w:rFonts w:cs="Times New Roman"/>
          <w:szCs w:val="24"/>
        </w:rPr>
        <w:t>病预防</w:t>
      </w:r>
      <w:r w:rsidR="005E5723" w:rsidRPr="00AF2F36">
        <w:rPr>
          <w:rFonts w:cs="Times New Roman"/>
          <w:szCs w:val="24"/>
        </w:rPr>
        <w:t>控</w:t>
      </w:r>
      <w:r w:rsidR="00115D6C" w:rsidRPr="00AF2F36">
        <w:rPr>
          <w:rFonts w:cs="Times New Roman"/>
          <w:szCs w:val="24"/>
        </w:rPr>
        <w:t>制</w:t>
      </w:r>
      <w:r w:rsidR="005E5723" w:rsidRPr="00AF2F36">
        <w:rPr>
          <w:rFonts w:cs="Times New Roman"/>
          <w:szCs w:val="24"/>
        </w:rPr>
        <w:t>中心</w:t>
      </w:r>
      <w:r w:rsidR="005E5723" w:rsidRPr="00AF2F36">
        <w:rPr>
          <w:rFonts w:cs="Times New Roman"/>
          <w:szCs w:val="24"/>
        </w:rPr>
        <w:t>1</w:t>
      </w:r>
      <w:r w:rsidR="005E5723" w:rsidRPr="00AF2F36">
        <w:rPr>
          <w:rFonts w:cs="Times New Roman"/>
          <w:szCs w:val="24"/>
        </w:rPr>
        <w:t>号楼</w:t>
      </w:r>
      <w:r w:rsidR="005E5723" w:rsidRPr="00AF2F36">
        <w:rPr>
          <w:rFonts w:cs="Times New Roman"/>
          <w:szCs w:val="24"/>
        </w:rPr>
        <w:t>5</w:t>
      </w:r>
      <w:r w:rsidR="005E5723" w:rsidRPr="00AF2F36">
        <w:rPr>
          <w:rFonts w:cs="Times New Roman"/>
          <w:szCs w:val="24"/>
        </w:rPr>
        <w:t>楼会议室。</w:t>
      </w:r>
    </w:p>
    <w:p w:rsidR="00A11B52" w:rsidRPr="00AF2F36" w:rsidRDefault="00767A03">
      <w:pPr>
        <w:pStyle w:val="2"/>
        <w:rPr>
          <w:rFonts w:cs="Times New Roman"/>
          <w:szCs w:val="24"/>
        </w:rPr>
      </w:pPr>
      <w:bookmarkStart w:id="15" w:name="_Toc436247579"/>
      <w:bookmarkStart w:id="16" w:name="_Toc436147098"/>
      <w:bookmarkStart w:id="17" w:name="_Toc504039078"/>
      <w:r w:rsidRPr="00AF2F36">
        <w:rPr>
          <w:rFonts w:cs="Times New Roman"/>
          <w:szCs w:val="24"/>
        </w:rPr>
        <w:t>五</w:t>
      </w:r>
      <w:r w:rsidR="00B1056A" w:rsidRPr="00AF2F36">
        <w:rPr>
          <w:rFonts w:cs="Times New Roman"/>
          <w:szCs w:val="24"/>
        </w:rPr>
        <w:t>、采购工作机构</w:t>
      </w:r>
      <w:bookmarkEnd w:id="15"/>
      <w:bookmarkEnd w:id="16"/>
      <w:bookmarkEnd w:id="17"/>
    </w:p>
    <w:p w:rsidR="00A11B52" w:rsidRPr="00AF2F36" w:rsidRDefault="00B1056A" w:rsidP="00645D96">
      <w:pPr>
        <w:spacing w:line="540" w:lineRule="exact"/>
        <w:rPr>
          <w:rFonts w:cs="Times New Roman"/>
          <w:szCs w:val="24"/>
        </w:rPr>
      </w:pPr>
      <w:r w:rsidRPr="00AF2F36">
        <w:rPr>
          <w:rFonts w:cs="Times New Roman"/>
          <w:szCs w:val="24"/>
        </w:rPr>
        <w:t>天津市疾病预防控制中心</w:t>
      </w:r>
    </w:p>
    <w:p w:rsidR="00A11B52" w:rsidRPr="00AF2F36" w:rsidRDefault="00B1056A" w:rsidP="00645D96">
      <w:pPr>
        <w:spacing w:line="540" w:lineRule="exact"/>
        <w:rPr>
          <w:rFonts w:cs="Times New Roman"/>
          <w:szCs w:val="24"/>
        </w:rPr>
      </w:pPr>
      <w:r w:rsidRPr="00AF2F36">
        <w:rPr>
          <w:rFonts w:cs="Times New Roman"/>
          <w:szCs w:val="24"/>
        </w:rPr>
        <w:t>联系地址：天津市河东区华越道</w:t>
      </w:r>
      <w:r w:rsidRPr="00AF2F36">
        <w:rPr>
          <w:rFonts w:cs="Times New Roman"/>
          <w:szCs w:val="24"/>
        </w:rPr>
        <w:t>6</w:t>
      </w:r>
      <w:r w:rsidRPr="00AF2F36">
        <w:rPr>
          <w:rFonts w:cs="Times New Roman"/>
          <w:szCs w:val="24"/>
        </w:rPr>
        <w:t>号</w:t>
      </w:r>
    </w:p>
    <w:p w:rsidR="00A11B52" w:rsidRPr="00AF2F36" w:rsidRDefault="00B1056A" w:rsidP="00645D96">
      <w:pPr>
        <w:spacing w:line="540" w:lineRule="exact"/>
        <w:rPr>
          <w:rFonts w:cs="Times New Roman"/>
          <w:szCs w:val="24"/>
        </w:rPr>
      </w:pPr>
      <w:r w:rsidRPr="00AF2F36">
        <w:rPr>
          <w:rFonts w:cs="Times New Roman"/>
          <w:szCs w:val="24"/>
        </w:rPr>
        <w:t>邮政编码：</w:t>
      </w:r>
      <w:r w:rsidRPr="00AF2F36">
        <w:rPr>
          <w:rFonts w:cs="Times New Roman"/>
          <w:szCs w:val="24"/>
        </w:rPr>
        <w:t>300011</w:t>
      </w:r>
    </w:p>
    <w:p w:rsidR="00A11B52" w:rsidRPr="00AF2F36" w:rsidRDefault="00B1056A" w:rsidP="00645D96">
      <w:pPr>
        <w:spacing w:line="540" w:lineRule="exact"/>
        <w:rPr>
          <w:rFonts w:cs="Times New Roman"/>
          <w:szCs w:val="24"/>
        </w:rPr>
      </w:pPr>
      <w:r w:rsidRPr="00AF2F36">
        <w:rPr>
          <w:rFonts w:cs="Times New Roman"/>
          <w:szCs w:val="24"/>
        </w:rPr>
        <w:t>网址：</w:t>
      </w:r>
      <w:r w:rsidRPr="00AF2F36">
        <w:rPr>
          <w:rFonts w:cs="Times New Roman"/>
          <w:szCs w:val="24"/>
        </w:rPr>
        <w:t>www.cdctj.com.cn</w:t>
      </w:r>
    </w:p>
    <w:p w:rsidR="00A11B52" w:rsidRPr="00AF2F36" w:rsidRDefault="00B1056A" w:rsidP="00645D96">
      <w:pPr>
        <w:spacing w:line="540" w:lineRule="exact"/>
        <w:rPr>
          <w:rFonts w:cs="Times New Roman"/>
          <w:szCs w:val="24"/>
        </w:rPr>
      </w:pPr>
      <w:r w:rsidRPr="00AF2F36">
        <w:rPr>
          <w:rFonts w:cs="Times New Roman"/>
          <w:szCs w:val="24"/>
        </w:rPr>
        <w:t>联系电话：</w:t>
      </w:r>
      <w:r w:rsidRPr="00AF2F36">
        <w:rPr>
          <w:rFonts w:cs="Times New Roman"/>
          <w:szCs w:val="24"/>
        </w:rPr>
        <w:t>022-</w:t>
      </w:r>
      <w:r w:rsidR="00064832" w:rsidRPr="00AF2F36">
        <w:rPr>
          <w:rFonts w:cs="Times New Roman"/>
          <w:szCs w:val="24"/>
        </w:rPr>
        <w:t>24333478</w:t>
      </w:r>
    </w:p>
    <w:p w:rsidR="00A11B52" w:rsidRPr="00AF2F36" w:rsidRDefault="00B1056A" w:rsidP="00645D96">
      <w:pPr>
        <w:spacing w:line="540" w:lineRule="exact"/>
        <w:rPr>
          <w:rFonts w:cs="Times New Roman"/>
          <w:szCs w:val="24"/>
        </w:rPr>
      </w:pPr>
      <w:r w:rsidRPr="00AF2F36">
        <w:rPr>
          <w:rFonts w:cs="Times New Roman"/>
          <w:szCs w:val="24"/>
        </w:rPr>
        <w:t>传真：</w:t>
      </w:r>
      <w:r w:rsidRPr="00AF2F36">
        <w:rPr>
          <w:rFonts w:cs="Times New Roman"/>
          <w:szCs w:val="24"/>
        </w:rPr>
        <w:t>022-24333003</w:t>
      </w:r>
    </w:p>
    <w:p w:rsidR="00A11B52" w:rsidRPr="00AF2F36" w:rsidRDefault="00B1056A" w:rsidP="00645D96">
      <w:pPr>
        <w:spacing w:line="540" w:lineRule="exact"/>
        <w:rPr>
          <w:rFonts w:cs="Times New Roman"/>
          <w:szCs w:val="24"/>
        </w:rPr>
      </w:pPr>
      <w:r w:rsidRPr="00AF2F36">
        <w:rPr>
          <w:rFonts w:cs="Times New Roman"/>
          <w:szCs w:val="24"/>
        </w:rPr>
        <w:t>邮箱：</w:t>
      </w:r>
      <w:r w:rsidRPr="00AF2F36">
        <w:rPr>
          <w:rFonts w:cs="Times New Roman"/>
          <w:szCs w:val="24"/>
        </w:rPr>
        <w:t>498552877@qq.com</w:t>
      </w:r>
    </w:p>
    <w:p w:rsidR="000722A5" w:rsidRPr="00AF2F36" w:rsidRDefault="000722A5" w:rsidP="00645D96">
      <w:pPr>
        <w:spacing w:line="540" w:lineRule="exact"/>
        <w:rPr>
          <w:rFonts w:cs="Times New Roman"/>
          <w:szCs w:val="24"/>
        </w:rPr>
      </w:pPr>
    </w:p>
    <w:p w:rsidR="00A11B52" w:rsidRPr="00AF2F36" w:rsidRDefault="00B1056A" w:rsidP="00645D96">
      <w:pPr>
        <w:spacing w:line="540" w:lineRule="exact"/>
        <w:rPr>
          <w:rFonts w:cs="Times New Roman"/>
          <w:szCs w:val="24"/>
        </w:rPr>
      </w:pPr>
      <w:r w:rsidRPr="00AF2F36">
        <w:rPr>
          <w:rFonts w:cs="Times New Roman"/>
          <w:szCs w:val="24"/>
        </w:rPr>
        <w:t>天津市医药采购中心</w:t>
      </w:r>
    </w:p>
    <w:p w:rsidR="00A11B52" w:rsidRPr="00AF2F36" w:rsidRDefault="00B1056A" w:rsidP="00645D96">
      <w:pPr>
        <w:spacing w:line="540" w:lineRule="exact"/>
        <w:rPr>
          <w:rFonts w:cs="Times New Roman"/>
          <w:szCs w:val="24"/>
        </w:rPr>
      </w:pPr>
      <w:r w:rsidRPr="00AF2F36">
        <w:rPr>
          <w:rFonts w:cs="Times New Roman"/>
          <w:szCs w:val="24"/>
        </w:rPr>
        <w:t>联系地址：天津市河东区红星路</w:t>
      </w:r>
      <w:r w:rsidRPr="00AF2F36">
        <w:rPr>
          <w:rFonts w:cs="Times New Roman"/>
          <w:szCs w:val="24"/>
        </w:rPr>
        <w:t>79</w:t>
      </w:r>
      <w:r w:rsidRPr="00AF2F36">
        <w:rPr>
          <w:rFonts w:cs="Times New Roman"/>
          <w:szCs w:val="24"/>
        </w:rPr>
        <w:t>号</w:t>
      </w:r>
    </w:p>
    <w:p w:rsidR="00A11B52" w:rsidRPr="00AF2F36" w:rsidRDefault="00B1056A" w:rsidP="00645D96">
      <w:pPr>
        <w:spacing w:line="540" w:lineRule="exact"/>
        <w:rPr>
          <w:rFonts w:cs="Times New Roman"/>
          <w:szCs w:val="24"/>
        </w:rPr>
      </w:pPr>
      <w:r w:rsidRPr="00AF2F36">
        <w:rPr>
          <w:rFonts w:cs="Times New Roman"/>
          <w:szCs w:val="24"/>
        </w:rPr>
        <w:t>邮政编码：</w:t>
      </w:r>
      <w:r w:rsidRPr="00AF2F36">
        <w:rPr>
          <w:rFonts w:cs="Times New Roman"/>
          <w:szCs w:val="24"/>
        </w:rPr>
        <w:t>300161</w:t>
      </w:r>
    </w:p>
    <w:p w:rsidR="00A11B52" w:rsidRPr="00AF2F36" w:rsidRDefault="00B1056A" w:rsidP="00645D96">
      <w:pPr>
        <w:spacing w:line="540" w:lineRule="exact"/>
        <w:rPr>
          <w:rFonts w:cs="Times New Roman"/>
          <w:szCs w:val="24"/>
        </w:rPr>
      </w:pPr>
      <w:r w:rsidRPr="00AF2F36">
        <w:rPr>
          <w:rFonts w:cs="Times New Roman"/>
          <w:szCs w:val="24"/>
        </w:rPr>
        <w:t>网址：</w:t>
      </w:r>
      <w:r w:rsidRPr="00AF2F36">
        <w:rPr>
          <w:rFonts w:cs="Times New Roman"/>
          <w:szCs w:val="24"/>
        </w:rPr>
        <w:t>www.tjmpc.gov.cn</w:t>
      </w:r>
    </w:p>
    <w:p w:rsidR="00A11B52" w:rsidRPr="00AF2F36" w:rsidRDefault="00B1056A" w:rsidP="00645D96">
      <w:pPr>
        <w:spacing w:line="540" w:lineRule="exact"/>
        <w:rPr>
          <w:rFonts w:cs="Times New Roman"/>
          <w:szCs w:val="24"/>
        </w:rPr>
      </w:pPr>
      <w:r w:rsidRPr="00AF2F36">
        <w:rPr>
          <w:rFonts w:cs="Times New Roman"/>
          <w:szCs w:val="24"/>
        </w:rPr>
        <w:t>联系电话：</w:t>
      </w:r>
      <w:r w:rsidRPr="00AF2F36">
        <w:rPr>
          <w:rFonts w:cs="Times New Roman"/>
          <w:szCs w:val="24"/>
        </w:rPr>
        <w:t>022-24538150</w:t>
      </w:r>
    </w:p>
    <w:p w:rsidR="00A11B52" w:rsidRPr="00AF2F36" w:rsidRDefault="00B1056A" w:rsidP="00645D96">
      <w:pPr>
        <w:spacing w:line="540" w:lineRule="exact"/>
        <w:rPr>
          <w:rFonts w:cs="Times New Roman"/>
          <w:szCs w:val="24"/>
        </w:rPr>
      </w:pPr>
      <w:r w:rsidRPr="00AF2F36">
        <w:rPr>
          <w:rFonts w:cs="Times New Roman"/>
          <w:szCs w:val="24"/>
        </w:rPr>
        <w:t>传真：</w:t>
      </w:r>
      <w:r w:rsidRPr="00AF2F36">
        <w:rPr>
          <w:rFonts w:cs="Times New Roman"/>
          <w:szCs w:val="24"/>
        </w:rPr>
        <w:t>022-24538151</w:t>
      </w:r>
    </w:p>
    <w:p w:rsidR="00A11B52" w:rsidRPr="00AF2F36" w:rsidRDefault="00B1056A" w:rsidP="00645D96">
      <w:pPr>
        <w:spacing w:line="540" w:lineRule="exact"/>
        <w:rPr>
          <w:rFonts w:cs="Times New Roman"/>
          <w:szCs w:val="24"/>
        </w:rPr>
      </w:pPr>
      <w:r w:rsidRPr="00AF2F36">
        <w:rPr>
          <w:rFonts w:cs="Times New Roman"/>
          <w:szCs w:val="24"/>
        </w:rPr>
        <w:t>邮箱：</w:t>
      </w:r>
      <w:r w:rsidRPr="00AF2F36">
        <w:rPr>
          <w:rFonts w:cs="Times New Roman"/>
          <w:szCs w:val="24"/>
        </w:rPr>
        <w:t>tjmpc@tjmpc.gov.cn</w:t>
      </w:r>
    </w:p>
    <w:p w:rsidR="00C43864" w:rsidRPr="00AF2F36" w:rsidRDefault="00B1056A" w:rsidP="00C43864">
      <w:pPr>
        <w:spacing w:line="540" w:lineRule="exact"/>
        <w:rPr>
          <w:rFonts w:cs="Times New Roman"/>
          <w:szCs w:val="24"/>
        </w:rPr>
      </w:pPr>
      <w:r w:rsidRPr="00AF2F36">
        <w:rPr>
          <w:rFonts w:cs="Times New Roman"/>
          <w:szCs w:val="24"/>
        </w:rPr>
        <w:t>项目负责人：</w:t>
      </w:r>
      <w:r w:rsidR="001F713B" w:rsidRPr="00AF2F36">
        <w:rPr>
          <w:rFonts w:cs="Times New Roman"/>
          <w:szCs w:val="24"/>
        </w:rPr>
        <w:t>黄克强</w:t>
      </w:r>
      <w:bookmarkStart w:id="18" w:name="_Toc436147099"/>
      <w:bookmarkStart w:id="19" w:name="_Toc436247580"/>
    </w:p>
    <w:p w:rsidR="00C43864" w:rsidRPr="00AF2F36" w:rsidRDefault="00C43864" w:rsidP="00C43864">
      <w:pPr>
        <w:spacing w:line="540" w:lineRule="exact"/>
        <w:rPr>
          <w:rFonts w:cs="Times New Roman"/>
          <w:szCs w:val="24"/>
        </w:rPr>
      </w:pPr>
    </w:p>
    <w:p w:rsidR="00C43864" w:rsidRPr="00AF2F36" w:rsidRDefault="00C43864" w:rsidP="00C43864">
      <w:pPr>
        <w:pStyle w:val="1"/>
        <w:spacing w:before="120" w:after="240"/>
        <w:rPr>
          <w:rFonts w:cs="Times New Roman"/>
        </w:rPr>
        <w:sectPr w:rsidR="00C43864" w:rsidRPr="00AF2F36" w:rsidSect="000722A5">
          <w:footerReference w:type="default" r:id="rId15"/>
          <w:pgSz w:w="11906" w:h="16838" w:code="9"/>
          <w:pgMar w:top="1440" w:right="1797" w:bottom="1134" w:left="1797" w:header="851" w:footer="47" w:gutter="0"/>
          <w:pgNumType w:start="1"/>
          <w:cols w:space="425"/>
          <w:docGrid w:linePitch="435"/>
        </w:sectPr>
      </w:pPr>
    </w:p>
    <w:p w:rsidR="00BB3374" w:rsidRPr="00AF2F36" w:rsidRDefault="00BB3374" w:rsidP="00BB3374"/>
    <w:p w:rsidR="00A11B52" w:rsidRPr="00AF2F36" w:rsidRDefault="00C43864" w:rsidP="005C2B11">
      <w:pPr>
        <w:pStyle w:val="1"/>
        <w:spacing w:before="120" w:after="240" w:line="560" w:lineRule="exact"/>
        <w:ind w:firstLine="879"/>
        <w:rPr>
          <w:rFonts w:cs="Times New Roman"/>
        </w:rPr>
      </w:pPr>
      <w:bookmarkStart w:id="20" w:name="_Toc504039079"/>
      <w:r w:rsidRPr="00AF2F36">
        <w:rPr>
          <w:rFonts w:cs="Times New Roman"/>
        </w:rPr>
        <w:t>第</w:t>
      </w:r>
      <w:r w:rsidR="00B1056A" w:rsidRPr="00AF2F36">
        <w:rPr>
          <w:rFonts w:cs="Times New Roman"/>
        </w:rPr>
        <w:t>二部分</w:t>
      </w:r>
      <w:r w:rsidR="00472F5C" w:rsidRPr="00AF2F36">
        <w:rPr>
          <w:rFonts w:cs="Times New Roman"/>
        </w:rPr>
        <w:t xml:space="preserve"> </w:t>
      </w:r>
      <w:r w:rsidR="00BB3374" w:rsidRPr="00AF2F36">
        <w:rPr>
          <w:rFonts w:cs="Times New Roman"/>
        </w:rPr>
        <w:t xml:space="preserve"> </w:t>
      </w:r>
      <w:r w:rsidR="00B1056A" w:rsidRPr="00AF2F36">
        <w:rPr>
          <w:rFonts w:cs="Times New Roman"/>
        </w:rPr>
        <w:t>采购内容</w:t>
      </w:r>
      <w:bookmarkEnd w:id="18"/>
      <w:bookmarkEnd w:id="19"/>
      <w:bookmarkEnd w:id="20"/>
    </w:p>
    <w:p w:rsidR="000D45FC" w:rsidRPr="00AF2F36" w:rsidRDefault="00B1056A" w:rsidP="00BB3374">
      <w:pPr>
        <w:pStyle w:val="2"/>
        <w:numPr>
          <w:ilvl w:val="0"/>
          <w:numId w:val="3"/>
        </w:numPr>
        <w:spacing w:line="400" w:lineRule="exact"/>
        <w:ind w:firstLineChars="0"/>
        <w:rPr>
          <w:rFonts w:cs="Times New Roman"/>
          <w:szCs w:val="24"/>
        </w:rPr>
      </w:pPr>
      <w:bookmarkStart w:id="21" w:name="_Toc436147101"/>
      <w:bookmarkStart w:id="22" w:name="_Toc436247582"/>
      <w:bookmarkStart w:id="23" w:name="_Toc504039080"/>
      <w:r w:rsidRPr="00AF2F36">
        <w:rPr>
          <w:rFonts w:cs="Times New Roman"/>
          <w:szCs w:val="24"/>
        </w:rPr>
        <w:t>采购目录</w:t>
      </w:r>
      <w:bookmarkStart w:id="24" w:name="_Toc436247585"/>
      <w:bookmarkStart w:id="25" w:name="_Toc436147107"/>
      <w:bookmarkEnd w:id="21"/>
      <w:bookmarkEnd w:id="22"/>
      <w:bookmarkEnd w:id="23"/>
    </w:p>
    <w:p w:rsidR="00BB3374" w:rsidRPr="00AF2F36" w:rsidRDefault="00BB3374" w:rsidP="00BB3374">
      <w:pPr>
        <w:ind w:firstLineChars="0" w:firstLine="0"/>
        <w:jc w:val="center"/>
      </w:pPr>
      <w:r w:rsidRPr="00AF2F36">
        <w:rPr>
          <w:rFonts w:hint="eastAsia"/>
        </w:rPr>
        <w:t>《黄热减毒活疫苗等</w:t>
      </w:r>
      <w:r w:rsidRPr="00AF2F36">
        <w:rPr>
          <w:rFonts w:hint="eastAsia"/>
        </w:rPr>
        <w:t>3</w:t>
      </w:r>
      <w:r w:rsidRPr="00AF2F36">
        <w:rPr>
          <w:rFonts w:hint="eastAsia"/>
        </w:rPr>
        <w:t>种疫苗谈判采购目录》</w:t>
      </w:r>
    </w:p>
    <w:tbl>
      <w:tblPr>
        <w:tblW w:w="5244" w:type="pct"/>
        <w:jc w:val="center"/>
        <w:tblLook w:val="04A0" w:firstRow="1" w:lastRow="0" w:firstColumn="1" w:lastColumn="0" w:noHBand="0" w:noVBand="1"/>
      </w:tblPr>
      <w:tblGrid>
        <w:gridCol w:w="427"/>
        <w:gridCol w:w="1305"/>
        <w:gridCol w:w="709"/>
        <w:gridCol w:w="992"/>
        <w:gridCol w:w="1558"/>
        <w:gridCol w:w="1275"/>
        <w:gridCol w:w="851"/>
        <w:gridCol w:w="1842"/>
        <w:gridCol w:w="1276"/>
        <w:gridCol w:w="1173"/>
        <w:gridCol w:w="2527"/>
        <w:gridCol w:w="694"/>
      </w:tblGrid>
      <w:tr w:rsidR="00EA44AA" w:rsidRPr="00AF2F36" w:rsidTr="000F6460">
        <w:trPr>
          <w:trHeight w:val="288"/>
          <w:jc w:val="center"/>
        </w:trPr>
        <w:tc>
          <w:tcPr>
            <w:tcW w:w="4991"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A44AA" w:rsidRPr="00AF2F36" w:rsidRDefault="00EA44AA" w:rsidP="000F6460">
            <w:pPr>
              <w:widowControl/>
              <w:spacing w:line="240" w:lineRule="auto"/>
              <w:ind w:firstLineChars="0" w:firstLine="0"/>
              <w:jc w:val="center"/>
              <w:rPr>
                <w:rFonts w:eastAsia="宋体" w:cs="Times New Roman"/>
                <w:b/>
                <w:bCs/>
                <w:color w:val="000000"/>
                <w:kern w:val="0"/>
                <w:sz w:val="24"/>
              </w:rPr>
            </w:pPr>
            <w:r w:rsidRPr="00AF2F36">
              <w:rPr>
                <w:rFonts w:eastAsia="宋体" w:cs="Times New Roman"/>
                <w:b/>
                <w:bCs/>
                <w:color w:val="000000"/>
                <w:kern w:val="0"/>
                <w:sz w:val="24"/>
              </w:rPr>
              <w:t>采购目录</w:t>
            </w:r>
          </w:p>
        </w:tc>
        <w:tc>
          <w:tcPr>
            <w:tcW w:w="893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EA44AA" w:rsidRPr="00AF2F36" w:rsidRDefault="00EA44AA" w:rsidP="000F6460">
            <w:pPr>
              <w:widowControl/>
              <w:spacing w:line="240" w:lineRule="auto"/>
              <w:ind w:firstLineChars="0" w:firstLine="0"/>
              <w:jc w:val="center"/>
              <w:rPr>
                <w:rFonts w:eastAsia="宋体" w:cs="Times New Roman"/>
                <w:b/>
                <w:bCs/>
                <w:color w:val="000000"/>
                <w:kern w:val="0"/>
                <w:sz w:val="24"/>
              </w:rPr>
            </w:pPr>
            <w:r w:rsidRPr="00AF2F36">
              <w:rPr>
                <w:rFonts w:eastAsia="宋体" w:cs="Times New Roman"/>
                <w:b/>
                <w:bCs/>
                <w:color w:val="000000"/>
                <w:kern w:val="0"/>
                <w:sz w:val="24"/>
              </w:rPr>
              <w:t>对应国家药监局产品信息</w:t>
            </w:r>
          </w:p>
        </w:tc>
        <w:tc>
          <w:tcPr>
            <w:tcW w:w="708" w:type="dxa"/>
            <w:vMerge w:val="restart"/>
            <w:tcBorders>
              <w:top w:val="single" w:sz="4" w:space="0" w:color="auto"/>
              <w:left w:val="nil"/>
              <w:right w:val="single" w:sz="4" w:space="0" w:color="000000"/>
            </w:tcBorders>
            <w:vAlign w:val="center"/>
          </w:tcPr>
          <w:p w:rsidR="00EA44AA" w:rsidRPr="00AF2F36" w:rsidRDefault="00EA44AA" w:rsidP="000F6460">
            <w:pPr>
              <w:widowControl/>
              <w:spacing w:line="240" w:lineRule="auto"/>
              <w:ind w:firstLineChars="0" w:firstLine="0"/>
              <w:jc w:val="center"/>
              <w:rPr>
                <w:rFonts w:eastAsia="宋体" w:cs="Times New Roman"/>
                <w:b/>
                <w:bCs/>
                <w:color w:val="000000"/>
                <w:kern w:val="0"/>
                <w:sz w:val="24"/>
              </w:rPr>
            </w:pPr>
            <w:r w:rsidRPr="00AF2F36">
              <w:rPr>
                <w:rFonts w:eastAsia="宋体" w:cs="Times New Roman"/>
                <w:b/>
                <w:bCs/>
                <w:color w:val="000000"/>
                <w:kern w:val="0"/>
                <w:sz w:val="24"/>
              </w:rPr>
              <w:t>报价单位</w:t>
            </w:r>
          </w:p>
        </w:tc>
      </w:tr>
      <w:tr w:rsidR="00EA44AA" w:rsidRPr="00AF2F36" w:rsidTr="000F6460">
        <w:trPr>
          <w:trHeight w:val="432"/>
          <w:jc w:val="center"/>
        </w:trPr>
        <w:tc>
          <w:tcPr>
            <w:tcW w:w="427" w:type="dxa"/>
            <w:tcBorders>
              <w:top w:val="nil"/>
              <w:left w:val="single" w:sz="4" w:space="0" w:color="auto"/>
              <w:bottom w:val="single" w:sz="4" w:space="0" w:color="auto"/>
              <w:right w:val="single" w:sz="4" w:space="0" w:color="auto"/>
            </w:tcBorders>
            <w:shd w:val="clear" w:color="auto" w:fill="auto"/>
            <w:vAlign w:val="center"/>
            <w:hideMark/>
          </w:tcPr>
          <w:p w:rsidR="00EA44AA" w:rsidRPr="00AF2F36" w:rsidRDefault="00EA44AA" w:rsidP="000F6460">
            <w:pPr>
              <w:widowControl/>
              <w:spacing w:line="240" w:lineRule="auto"/>
              <w:ind w:firstLineChars="0" w:firstLine="0"/>
              <w:jc w:val="center"/>
              <w:rPr>
                <w:rFonts w:eastAsia="宋体" w:cs="Times New Roman"/>
                <w:color w:val="000000"/>
                <w:kern w:val="0"/>
                <w:sz w:val="21"/>
                <w:szCs w:val="21"/>
              </w:rPr>
            </w:pPr>
            <w:r w:rsidRPr="00AF2F36">
              <w:rPr>
                <w:rFonts w:eastAsia="宋体" w:cs="Times New Roman"/>
                <w:color w:val="000000"/>
                <w:kern w:val="0"/>
                <w:sz w:val="21"/>
                <w:szCs w:val="21"/>
              </w:rPr>
              <w:t>序号</w:t>
            </w:r>
          </w:p>
        </w:tc>
        <w:tc>
          <w:tcPr>
            <w:tcW w:w="1305" w:type="dxa"/>
            <w:tcBorders>
              <w:top w:val="nil"/>
              <w:left w:val="nil"/>
              <w:bottom w:val="single" w:sz="4" w:space="0" w:color="auto"/>
              <w:right w:val="single" w:sz="4" w:space="0" w:color="auto"/>
            </w:tcBorders>
            <w:shd w:val="clear" w:color="auto" w:fill="auto"/>
            <w:vAlign w:val="center"/>
            <w:hideMark/>
          </w:tcPr>
          <w:p w:rsidR="00EA44AA" w:rsidRPr="00AF2F36" w:rsidRDefault="00EA44AA" w:rsidP="000F6460">
            <w:pPr>
              <w:widowControl/>
              <w:spacing w:line="240" w:lineRule="auto"/>
              <w:ind w:firstLineChars="0" w:firstLine="0"/>
              <w:jc w:val="center"/>
              <w:rPr>
                <w:rFonts w:eastAsia="宋体" w:cs="Times New Roman"/>
                <w:color w:val="000000"/>
                <w:kern w:val="0"/>
                <w:sz w:val="21"/>
                <w:szCs w:val="21"/>
              </w:rPr>
            </w:pPr>
            <w:r w:rsidRPr="00AF2F36">
              <w:rPr>
                <w:rFonts w:eastAsia="宋体" w:cs="Times New Roman"/>
                <w:color w:val="000000"/>
                <w:kern w:val="0"/>
                <w:sz w:val="21"/>
                <w:szCs w:val="21"/>
              </w:rPr>
              <w:t>产品名称（中文）</w:t>
            </w:r>
          </w:p>
        </w:tc>
        <w:tc>
          <w:tcPr>
            <w:tcW w:w="709" w:type="dxa"/>
            <w:tcBorders>
              <w:top w:val="nil"/>
              <w:left w:val="nil"/>
              <w:bottom w:val="single" w:sz="4" w:space="0" w:color="auto"/>
              <w:right w:val="single" w:sz="4" w:space="0" w:color="auto"/>
            </w:tcBorders>
            <w:shd w:val="clear" w:color="auto" w:fill="auto"/>
            <w:vAlign w:val="center"/>
            <w:hideMark/>
          </w:tcPr>
          <w:p w:rsidR="00EA44AA" w:rsidRPr="00AF2F36" w:rsidRDefault="00EA44AA" w:rsidP="000F6460">
            <w:pPr>
              <w:widowControl/>
              <w:spacing w:line="240" w:lineRule="auto"/>
              <w:ind w:firstLineChars="0" w:firstLine="0"/>
              <w:jc w:val="center"/>
              <w:rPr>
                <w:rFonts w:eastAsia="宋体" w:cs="Times New Roman"/>
                <w:color w:val="000000"/>
                <w:kern w:val="0"/>
                <w:sz w:val="21"/>
                <w:szCs w:val="21"/>
              </w:rPr>
            </w:pPr>
            <w:r w:rsidRPr="00AF2F36">
              <w:rPr>
                <w:rFonts w:eastAsia="宋体" w:cs="Times New Roman"/>
                <w:color w:val="000000"/>
                <w:kern w:val="0"/>
                <w:sz w:val="21"/>
                <w:szCs w:val="21"/>
              </w:rPr>
              <w:t>剂型</w:t>
            </w:r>
          </w:p>
        </w:tc>
        <w:tc>
          <w:tcPr>
            <w:tcW w:w="992" w:type="dxa"/>
            <w:tcBorders>
              <w:top w:val="nil"/>
              <w:left w:val="nil"/>
              <w:bottom w:val="single" w:sz="4" w:space="0" w:color="auto"/>
              <w:right w:val="single" w:sz="4" w:space="0" w:color="auto"/>
            </w:tcBorders>
            <w:shd w:val="clear" w:color="auto" w:fill="auto"/>
            <w:vAlign w:val="center"/>
            <w:hideMark/>
          </w:tcPr>
          <w:p w:rsidR="00EA44AA" w:rsidRPr="00AF2F36" w:rsidRDefault="00EA44AA" w:rsidP="000F6460">
            <w:pPr>
              <w:widowControl/>
              <w:spacing w:line="240" w:lineRule="auto"/>
              <w:ind w:firstLineChars="0" w:firstLine="0"/>
              <w:jc w:val="center"/>
              <w:rPr>
                <w:rFonts w:eastAsia="宋体" w:cs="Times New Roman"/>
                <w:color w:val="000000"/>
                <w:kern w:val="0"/>
                <w:sz w:val="21"/>
                <w:szCs w:val="21"/>
              </w:rPr>
            </w:pPr>
            <w:r w:rsidRPr="00AF2F36">
              <w:rPr>
                <w:rFonts w:eastAsia="宋体" w:cs="Times New Roman"/>
                <w:color w:val="000000"/>
                <w:kern w:val="0"/>
                <w:sz w:val="21"/>
                <w:szCs w:val="21"/>
              </w:rPr>
              <w:t>规格</w:t>
            </w:r>
          </w:p>
        </w:tc>
        <w:tc>
          <w:tcPr>
            <w:tcW w:w="1558" w:type="dxa"/>
            <w:tcBorders>
              <w:top w:val="nil"/>
              <w:left w:val="nil"/>
              <w:bottom w:val="single" w:sz="4" w:space="0" w:color="auto"/>
              <w:right w:val="single" w:sz="4" w:space="0" w:color="auto"/>
            </w:tcBorders>
            <w:shd w:val="clear" w:color="auto" w:fill="auto"/>
            <w:vAlign w:val="center"/>
            <w:hideMark/>
          </w:tcPr>
          <w:p w:rsidR="00EA44AA" w:rsidRPr="00AF2F36" w:rsidRDefault="00EA44AA" w:rsidP="000F6460">
            <w:pPr>
              <w:widowControl/>
              <w:spacing w:line="240" w:lineRule="auto"/>
              <w:ind w:firstLineChars="0" w:firstLine="0"/>
              <w:jc w:val="center"/>
              <w:rPr>
                <w:rFonts w:eastAsia="宋体" w:cs="Times New Roman"/>
                <w:color w:val="000000"/>
                <w:kern w:val="0"/>
                <w:sz w:val="21"/>
                <w:szCs w:val="21"/>
              </w:rPr>
            </w:pPr>
            <w:r w:rsidRPr="00AF2F36">
              <w:rPr>
                <w:rFonts w:eastAsia="宋体" w:cs="Times New Roman"/>
                <w:color w:val="000000"/>
                <w:kern w:val="0"/>
                <w:sz w:val="21"/>
                <w:szCs w:val="21"/>
              </w:rPr>
              <w:t>抗原含量</w:t>
            </w:r>
          </w:p>
        </w:tc>
        <w:tc>
          <w:tcPr>
            <w:tcW w:w="1275" w:type="dxa"/>
            <w:tcBorders>
              <w:top w:val="nil"/>
              <w:left w:val="nil"/>
              <w:bottom w:val="single" w:sz="4" w:space="0" w:color="auto"/>
              <w:right w:val="single" w:sz="4" w:space="0" w:color="auto"/>
            </w:tcBorders>
            <w:shd w:val="clear" w:color="auto" w:fill="auto"/>
            <w:vAlign w:val="center"/>
            <w:hideMark/>
          </w:tcPr>
          <w:p w:rsidR="00EA44AA" w:rsidRPr="00AF2F36" w:rsidRDefault="00EA44AA" w:rsidP="000F6460">
            <w:pPr>
              <w:widowControl/>
              <w:spacing w:line="240" w:lineRule="auto"/>
              <w:ind w:firstLineChars="0" w:firstLine="0"/>
              <w:jc w:val="center"/>
              <w:rPr>
                <w:rFonts w:eastAsia="宋体" w:cs="Times New Roman"/>
                <w:color w:val="000000"/>
                <w:kern w:val="0"/>
                <w:sz w:val="21"/>
                <w:szCs w:val="21"/>
              </w:rPr>
            </w:pPr>
            <w:r w:rsidRPr="00AF2F36">
              <w:rPr>
                <w:rFonts w:eastAsia="宋体" w:cs="Times New Roman"/>
                <w:color w:val="000000"/>
                <w:kern w:val="0"/>
                <w:sz w:val="21"/>
                <w:szCs w:val="21"/>
              </w:rPr>
              <w:t>产品名称</w:t>
            </w:r>
          </w:p>
        </w:tc>
        <w:tc>
          <w:tcPr>
            <w:tcW w:w="851" w:type="dxa"/>
            <w:tcBorders>
              <w:top w:val="nil"/>
              <w:left w:val="nil"/>
              <w:bottom w:val="single" w:sz="4" w:space="0" w:color="auto"/>
              <w:right w:val="single" w:sz="4" w:space="0" w:color="auto"/>
            </w:tcBorders>
            <w:shd w:val="clear" w:color="auto" w:fill="auto"/>
            <w:vAlign w:val="center"/>
            <w:hideMark/>
          </w:tcPr>
          <w:p w:rsidR="00EA44AA" w:rsidRPr="00AF2F36" w:rsidRDefault="00EA44AA" w:rsidP="000F6460">
            <w:pPr>
              <w:widowControl/>
              <w:spacing w:line="240" w:lineRule="auto"/>
              <w:ind w:firstLineChars="0" w:firstLine="0"/>
              <w:jc w:val="center"/>
              <w:rPr>
                <w:rFonts w:eastAsia="宋体" w:cs="Times New Roman"/>
                <w:color w:val="000000"/>
                <w:kern w:val="0"/>
                <w:sz w:val="21"/>
                <w:szCs w:val="21"/>
              </w:rPr>
            </w:pPr>
            <w:r w:rsidRPr="00AF2F36">
              <w:rPr>
                <w:rFonts w:eastAsia="宋体" w:cs="Times New Roman"/>
                <w:color w:val="000000"/>
                <w:kern w:val="0"/>
                <w:sz w:val="21"/>
                <w:szCs w:val="21"/>
              </w:rPr>
              <w:t>剂型</w:t>
            </w:r>
          </w:p>
        </w:tc>
        <w:tc>
          <w:tcPr>
            <w:tcW w:w="1842" w:type="dxa"/>
            <w:tcBorders>
              <w:top w:val="nil"/>
              <w:left w:val="nil"/>
              <w:bottom w:val="single" w:sz="4" w:space="0" w:color="auto"/>
              <w:right w:val="single" w:sz="4" w:space="0" w:color="auto"/>
            </w:tcBorders>
            <w:shd w:val="clear" w:color="auto" w:fill="auto"/>
            <w:vAlign w:val="center"/>
            <w:hideMark/>
          </w:tcPr>
          <w:p w:rsidR="00EA44AA" w:rsidRPr="00AF2F36" w:rsidRDefault="00EA44AA" w:rsidP="000F6460">
            <w:pPr>
              <w:widowControl/>
              <w:spacing w:line="240" w:lineRule="auto"/>
              <w:ind w:firstLineChars="0" w:firstLine="0"/>
              <w:jc w:val="center"/>
              <w:rPr>
                <w:rFonts w:eastAsia="宋体" w:cs="Times New Roman"/>
                <w:color w:val="000000"/>
                <w:kern w:val="0"/>
                <w:sz w:val="21"/>
                <w:szCs w:val="21"/>
              </w:rPr>
            </w:pPr>
            <w:r w:rsidRPr="00AF2F36">
              <w:rPr>
                <w:rFonts w:eastAsia="宋体" w:cs="Times New Roman"/>
                <w:color w:val="000000"/>
                <w:kern w:val="0"/>
                <w:sz w:val="21"/>
                <w:szCs w:val="21"/>
              </w:rPr>
              <w:t>规格</w:t>
            </w:r>
          </w:p>
        </w:tc>
        <w:tc>
          <w:tcPr>
            <w:tcW w:w="1276" w:type="dxa"/>
            <w:tcBorders>
              <w:top w:val="nil"/>
              <w:left w:val="nil"/>
              <w:bottom w:val="single" w:sz="4" w:space="0" w:color="auto"/>
              <w:right w:val="single" w:sz="4" w:space="0" w:color="auto"/>
            </w:tcBorders>
            <w:shd w:val="clear" w:color="auto" w:fill="auto"/>
            <w:vAlign w:val="center"/>
            <w:hideMark/>
          </w:tcPr>
          <w:p w:rsidR="00EA44AA" w:rsidRPr="00AF2F36" w:rsidRDefault="00EA44AA" w:rsidP="000F6460">
            <w:pPr>
              <w:widowControl/>
              <w:spacing w:line="240" w:lineRule="auto"/>
              <w:ind w:firstLineChars="0" w:firstLine="0"/>
              <w:jc w:val="center"/>
              <w:rPr>
                <w:rFonts w:eastAsia="宋体" w:cs="Times New Roman"/>
                <w:color w:val="000000"/>
                <w:kern w:val="0"/>
                <w:sz w:val="21"/>
                <w:szCs w:val="21"/>
              </w:rPr>
            </w:pPr>
            <w:r w:rsidRPr="00AF2F36">
              <w:rPr>
                <w:rFonts w:eastAsia="宋体" w:cs="Times New Roman"/>
                <w:color w:val="000000"/>
                <w:kern w:val="0"/>
                <w:sz w:val="21"/>
                <w:szCs w:val="21"/>
              </w:rPr>
              <w:t>包装规格</w:t>
            </w:r>
          </w:p>
        </w:tc>
        <w:tc>
          <w:tcPr>
            <w:tcW w:w="1158" w:type="dxa"/>
            <w:tcBorders>
              <w:top w:val="nil"/>
              <w:left w:val="nil"/>
              <w:bottom w:val="single" w:sz="4" w:space="0" w:color="auto"/>
              <w:right w:val="single" w:sz="4" w:space="0" w:color="auto"/>
            </w:tcBorders>
            <w:shd w:val="clear" w:color="auto" w:fill="auto"/>
            <w:vAlign w:val="center"/>
            <w:hideMark/>
          </w:tcPr>
          <w:p w:rsidR="00EA44AA" w:rsidRPr="00AF2F36" w:rsidRDefault="00EA44AA" w:rsidP="000F6460">
            <w:pPr>
              <w:widowControl/>
              <w:spacing w:line="240" w:lineRule="auto"/>
              <w:ind w:firstLineChars="0" w:firstLine="0"/>
              <w:jc w:val="center"/>
              <w:rPr>
                <w:rFonts w:eastAsia="宋体" w:cs="Times New Roman"/>
                <w:color w:val="000000"/>
                <w:kern w:val="0"/>
                <w:sz w:val="21"/>
                <w:szCs w:val="21"/>
              </w:rPr>
            </w:pPr>
            <w:r w:rsidRPr="00AF2F36">
              <w:rPr>
                <w:rFonts w:eastAsia="宋体" w:cs="Times New Roman"/>
                <w:color w:val="000000"/>
                <w:kern w:val="0"/>
                <w:sz w:val="21"/>
                <w:szCs w:val="21"/>
              </w:rPr>
              <w:t>批准文号</w:t>
            </w:r>
            <w:r w:rsidRPr="00AF2F36">
              <w:rPr>
                <w:rFonts w:eastAsia="宋体" w:cs="Times New Roman"/>
                <w:color w:val="000000"/>
                <w:kern w:val="0"/>
                <w:sz w:val="21"/>
                <w:szCs w:val="21"/>
              </w:rPr>
              <w:t>/</w:t>
            </w:r>
            <w:r w:rsidRPr="00AF2F36">
              <w:rPr>
                <w:rFonts w:eastAsia="宋体" w:cs="Times New Roman"/>
                <w:color w:val="000000"/>
                <w:kern w:val="0"/>
                <w:sz w:val="21"/>
                <w:szCs w:val="21"/>
              </w:rPr>
              <w:t>注册证号</w:t>
            </w:r>
          </w:p>
        </w:tc>
        <w:tc>
          <w:tcPr>
            <w:tcW w:w="2528" w:type="dxa"/>
            <w:tcBorders>
              <w:top w:val="nil"/>
              <w:left w:val="nil"/>
              <w:bottom w:val="single" w:sz="4" w:space="0" w:color="auto"/>
              <w:right w:val="single" w:sz="4" w:space="0" w:color="auto"/>
            </w:tcBorders>
            <w:shd w:val="clear" w:color="auto" w:fill="auto"/>
            <w:vAlign w:val="center"/>
            <w:hideMark/>
          </w:tcPr>
          <w:p w:rsidR="00EA44AA" w:rsidRPr="00AF2F36" w:rsidRDefault="00EA44AA" w:rsidP="000F6460">
            <w:pPr>
              <w:widowControl/>
              <w:spacing w:line="240" w:lineRule="auto"/>
              <w:ind w:firstLineChars="0" w:firstLine="0"/>
              <w:jc w:val="center"/>
              <w:rPr>
                <w:rFonts w:eastAsia="宋体" w:cs="Times New Roman"/>
                <w:color w:val="000000"/>
                <w:kern w:val="0"/>
                <w:sz w:val="21"/>
                <w:szCs w:val="21"/>
              </w:rPr>
            </w:pPr>
            <w:r w:rsidRPr="00AF2F36">
              <w:rPr>
                <w:rFonts w:eastAsia="宋体" w:cs="Times New Roman"/>
                <w:color w:val="000000"/>
                <w:kern w:val="0"/>
                <w:sz w:val="21"/>
                <w:szCs w:val="21"/>
              </w:rPr>
              <w:t>生产企业</w:t>
            </w:r>
          </w:p>
        </w:tc>
        <w:tc>
          <w:tcPr>
            <w:tcW w:w="708" w:type="dxa"/>
            <w:vMerge/>
            <w:tcBorders>
              <w:left w:val="nil"/>
              <w:bottom w:val="single" w:sz="4" w:space="0" w:color="auto"/>
              <w:right w:val="single" w:sz="4" w:space="0" w:color="000000"/>
            </w:tcBorders>
          </w:tcPr>
          <w:p w:rsidR="00EA44AA" w:rsidRPr="00AF2F36" w:rsidRDefault="00EA44AA" w:rsidP="000F6460">
            <w:pPr>
              <w:widowControl/>
              <w:spacing w:line="240" w:lineRule="auto"/>
              <w:ind w:firstLineChars="0" w:firstLine="0"/>
              <w:jc w:val="center"/>
              <w:rPr>
                <w:rFonts w:eastAsia="宋体" w:cs="Times New Roman"/>
                <w:color w:val="000000"/>
                <w:kern w:val="0"/>
                <w:sz w:val="21"/>
                <w:szCs w:val="21"/>
              </w:rPr>
            </w:pPr>
          </w:p>
        </w:tc>
      </w:tr>
      <w:tr w:rsidR="00EA44AA" w:rsidRPr="00AF2F36" w:rsidTr="000F6460">
        <w:trPr>
          <w:trHeight w:val="683"/>
          <w:jc w:val="center"/>
        </w:trPr>
        <w:tc>
          <w:tcPr>
            <w:tcW w:w="427" w:type="dxa"/>
            <w:tcBorders>
              <w:top w:val="nil"/>
              <w:left w:val="single" w:sz="4" w:space="0" w:color="auto"/>
              <w:bottom w:val="single" w:sz="4" w:space="0" w:color="auto"/>
              <w:right w:val="single" w:sz="4" w:space="0" w:color="auto"/>
            </w:tcBorders>
            <w:shd w:val="clear" w:color="auto" w:fill="auto"/>
            <w:vAlign w:val="center"/>
            <w:hideMark/>
          </w:tcPr>
          <w:p w:rsidR="00EA44AA" w:rsidRPr="00AF2F36" w:rsidRDefault="00EA44AA" w:rsidP="000F6460">
            <w:pPr>
              <w:widowControl/>
              <w:spacing w:line="240" w:lineRule="auto"/>
              <w:ind w:firstLineChars="0" w:firstLine="0"/>
              <w:jc w:val="center"/>
              <w:rPr>
                <w:rFonts w:eastAsia="宋体" w:cs="Times New Roman"/>
                <w:color w:val="000000"/>
                <w:kern w:val="0"/>
                <w:sz w:val="21"/>
                <w:szCs w:val="21"/>
              </w:rPr>
            </w:pPr>
            <w:r w:rsidRPr="00AF2F36">
              <w:rPr>
                <w:rFonts w:eastAsia="宋体" w:cs="Times New Roman"/>
                <w:color w:val="000000"/>
                <w:kern w:val="0"/>
                <w:sz w:val="21"/>
                <w:szCs w:val="21"/>
              </w:rPr>
              <w:t>1</w:t>
            </w:r>
          </w:p>
        </w:tc>
        <w:tc>
          <w:tcPr>
            <w:tcW w:w="1305" w:type="dxa"/>
            <w:tcBorders>
              <w:top w:val="nil"/>
              <w:left w:val="nil"/>
              <w:bottom w:val="single" w:sz="4" w:space="0" w:color="auto"/>
              <w:right w:val="single" w:sz="4" w:space="0" w:color="auto"/>
            </w:tcBorders>
            <w:shd w:val="clear" w:color="auto" w:fill="auto"/>
            <w:vAlign w:val="center"/>
            <w:hideMark/>
          </w:tcPr>
          <w:p w:rsidR="00EA44AA" w:rsidRPr="00AF2F36" w:rsidRDefault="00EA44AA" w:rsidP="000F6460">
            <w:pPr>
              <w:widowControl/>
              <w:spacing w:line="240" w:lineRule="auto"/>
              <w:ind w:firstLineChars="0" w:firstLine="0"/>
              <w:jc w:val="center"/>
              <w:rPr>
                <w:rFonts w:eastAsia="宋体" w:cs="Times New Roman"/>
                <w:color w:val="000000"/>
                <w:kern w:val="0"/>
                <w:sz w:val="21"/>
                <w:szCs w:val="21"/>
              </w:rPr>
            </w:pPr>
            <w:r w:rsidRPr="00AF2F36">
              <w:rPr>
                <w:rFonts w:eastAsia="宋体" w:cs="Times New Roman"/>
                <w:color w:val="000000"/>
                <w:kern w:val="0"/>
                <w:sz w:val="21"/>
                <w:szCs w:val="21"/>
              </w:rPr>
              <w:t>黄热减毒活疫苗</w:t>
            </w:r>
          </w:p>
        </w:tc>
        <w:tc>
          <w:tcPr>
            <w:tcW w:w="709" w:type="dxa"/>
            <w:tcBorders>
              <w:top w:val="nil"/>
              <w:left w:val="nil"/>
              <w:bottom w:val="single" w:sz="4" w:space="0" w:color="auto"/>
              <w:right w:val="single" w:sz="4" w:space="0" w:color="auto"/>
            </w:tcBorders>
            <w:shd w:val="clear" w:color="auto" w:fill="auto"/>
            <w:vAlign w:val="center"/>
            <w:hideMark/>
          </w:tcPr>
          <w:p w:rsidR="00EA44AA" w:rsidRPr="00AF2F36" w:rsidRDefault="00EA44AA" w:rsidP="000F6460">
            <w:pPr>
              <w:widowControl/>
              <w:spacing w:line="240" w:lineRule="auto"/>
              <w:ind w:firstLineChars="0" w:firstLine="0"/>
              <w:jc w:val="center"/>
              <w:rPr>
                <w:rFonts w:eastAsia="宋体" w:cs="Times New Roman"/>
                <w:color w:val="000000"/>
                <w:kern w:val="0"/>
                <w:sz w:val="21"/>
                <w:szCs w:val="21"/>
              </w:rPr>
            </w:pPr>
            <w:r w:rsidRPr="00AF2F36">
              <w:rPr>
                <w:rFonts w:eastAsia="宋体" w:cs="Times New Roman"/>
                <w:color w:val="000000"/>
                <w:kern w:val="0"/>
                <w:sz w:val="21"/>
                <w:szCs w:val="21"/>
              </w:rPr>
              <w:t>注射剂</w:t>
            </w:r>
          </w:p>
        </w:tc>
        <w:tc>
          <w:tcPr>
            <w:tcW w:w="992" w:type="dxa"/>
            <w:tcBorders>
              <w:top w:val="nil"/>
              <w:left w:val="nil"/>
              <w:bottom w:val="single" w:sz="4" w:space="0" w:color="auto"/>
              <w:right w:val="single" w:sz="4" w:space="0" w:color="auto"/>
            </w:tcBorders>
            <w:shd w:val="clear" w:color="auto" w:fill="auto"/>
            <w:vAlign w:val="center"/>
            <w:hideMark/>
          </w:tcPr>
          <w:p w:rsidR="00EA44AA" w:rsidRPr="00AF2F36" w:rsidRDefault="00EA44AA" w:rsidP="000F6460">
            <w:pPr>
              <w:widowControl/>
              <w:spacing w:line="240" w:lineRule="auto"/>
              <w:ind w:firstLineChars="0" w:firstLine="0"/>
              <w:jc w:val="center"/>
              <w:rPr>
                <w:rFonts w:eastAsia="宋体" w:cs="Times New Roman"/>
                <w:color w:val="000000"/>
                <w:kern w:val="0"/>
                <w:sz w:val="21"/>
                <w:szCs w:val="21"/>
              </w:rPr>
            </w:pPr>
            <w:r w:rsidRPr="00AF2F36">
              <w:rPr>
                <w:rFonts w:eastAsia="宋体" w:cs="Times New Roman"/>
                <w:color w:val="000000"/>
                <w:kern w:val="0"/>
                <w:sz w:val="21"/>
                <w:szCs w:val="21"/>
              </w:rPr>
              <w:t>复溶后每瓶</w:t>
            </w:r>
            <w:r w:rsidRPr="00AF2F36">
              <w:rPr>
                <w:rFonts w:eastAsia="宋体" w:cs="Times New Roman"/>
                <w:color w:val="000000"/>
                <w:kern w:val="0"/>
                <w:sz w:val="21"/>
                <w:szCs w:val="21"/>
              </w:rPr>
              <w:t>0.5ml</w:t>
            </w:r>
          </w:p>
        </w:tc>
        <w:tc>
          <w:tcPr>
            <w:tcW w:w="1558" w:type="dxa"/>
            <w:tcBorders>
              <w:top w:val="nil"/>
              <w:left w:val="nil"/>
              <w:bottom w:val="single" w:sz="4" w:space="0" w:color="auto"/>
              <w:right w:val="single" w:sz="4" w:space="0" w:color="auto"/>
            </w:tcBorders>
            <w:shd w:val="clear" w:color="auto" w:fill="auto"/>
            <w:vAlign w:val="center"/>
            <w:hideMark/>
          </w:tcPr>
          <w:p w:rsidR="00EA44AA" w:rsidRPr="00AF2F36" w:rsidRDefault="00EA44AA" w:rsidP="000F6460">
            <w:pPr>
              <w:widowControl/>
              <w:spacing w:line="240" w:lineRule="auto"/>
              <w:ind w:firstLineChars="0" w:firstLine="0"/>
              <w:jc w:val="center"/>
              <w:rPr>
                <w:rFonts w:eastAsia="宋体" w:cs="Times New Roman"/>
                <w:color w:val="000000"/>
                <w:kern w:val="0"/>
                <w:sz w:val="21"/>
                <w:szCs w:val="21"/>
              </w:rPr>
            </w:pPr>
            <w:r w:rsidRPr="00AF2F36">
              <w:rPr>
                <w:rFonts w:eastAsia="宋体" w:cs="Times New Roman"/>
                <w:color w:val="000000"/>
                <w:kern w:val="0"/>
                <w:sz w:val="21"/>
                <w:szCs w:val="21"/>
              </w:rPr>
              <w:t>含黄热活病毒不低于</w:t>
            </w:r>
            <w:r w:rsidRPr="00AF2F36">
              <w:rPr>
                <w:rFonts w:eastAsia="宋体" w:cs="Times New Roman"/>
                <w:color w:val="000000"/>
                <w:kern w:val="0"/>
                <w:sz w:val="21"/>
                <w:szCs w:val="21"/>
              </w:rPr>
              <w:t>4.2Lg P</w:t>
            </w:r>
            <w:bookmarkStart w:id="26" w:name="_GoBack"/>
            <w:bookmarkEnd w:id="26"/>
            <w:r w:rsidRPr="00AF2F36">
              <w:rPr>
                <w:rFonts w:eastAsia="宋体" w:cs="Times New Roman"/>
                <w:color w:val="000000"/>
                <w:kern w:val="0"/>
                <w:sz w:val="21"/>
                <w:szCs w:val="21"/>
              </w:rPr>
              <w:t>FU</w:t>
            </w:r>
          </w:p>
        </w:tc>
        <w:tc>
          <w:tcPr>
            <w:tcW w:w="1275" w:type="dxa"/>
            <w:tcBorders>
              <w:top w:val="nil"/>
              <w:left w:val="nil"/>
              <w:bottom w:val="single" w:sz="4" w:space="0" w:color="auto"/>
              <w:right w:val="single" w:sz="4" w:space="0" w:color="auto"/>
            </w:tcBorders>
            <w:shd w:val="clear" w:color="auto" w:fill="auto"/>
            <w:vAlign w:val="center"/>
            <w:hideMark/>
          </w:tcPr>
          <w:p w:rsidR="00EA44AA" w:rsidRPr="00AF2F36" w:rsidRDefault="00EA44AA" w:rsidP="000F6460">
            <w:pPr>
              <w:widowControl/>
              <w:spacing w:line="240" w:lineRule="auto"/>
              <w:ind w:firstLineChars="0" w:firstLine="0"/>
              <w:jc w:val="center"/>
              <w:rPr>
                <w:rFonts w:eastAsia="宋体" w:cs="Times New Roman"/>
                <w:kern w:val="0"/>
                <w:sz w:val="21"/>
                <w:szCs w:val="21"/>
              </w:rPr>
            </w:pPr>
            <w:r w:rsidRPr="00AF2F36">
              <w:rPr>
                <w:rFonts w:eastAsia="宋体" w:cs="Times New Roman"/>
                <w:kern w:val="0"/>
                <w:sz w:val="21"/>
                <w:szCs w:val="21"/>
              </w:rPr>
              <w:t>黄热减毒活疫苗</w:t>
            </w:r>
          </w:p>
        </w:tc>
        <w:tc>
          <w:tcPr>
            <w:tcW w:w="851" w:type="dxa"/>
            <w:tcBorders>
              <w:top w:val="nil"/>
              <w:left w:val="nil"/>
              <w:bottom w:val="single" w:sz="4" w:space="0" w:color="auto"/>
              <w:right w:val="single" w:sz="4" w:space="0" w:color="auto"/>
            </w:tcBorders>
            <w:shd w:val="clear" w:color="auto" w:fill="auto"/>
            <w:vAlign w:val="center"/>
            <w:hideMark/>
          </w:tcPr>
          <w:p w:rsidR="00EA44AA" w:rsidRPr="00AF2F36" w:rsidRDefault="00EA44AA" w:rsidP="000F6460">
            <w:pPr>
              <w:widowControl/>
              <w:spacing w:line="240" w:lineRule="auto"/>
              <w:ind w:firstLineChars="0" w:firstLine="0"/>
              <w:jc w:val="center"/>
              <w:rPr>
                <w:rFonts w:eastAsia="宋体" w:cs="Times New Roman"/>
                <w:kern w:val="0"/>
                <w:sz w:val="21"/>
                <w:szCs w:val="21"/>
              </w:rPr>
            </w:pPr>
            <w:r w:rsidRPr="00AF2F36">
              <w:rPr>
                <w:rFonts w:eastAsia="宋体" w:cs="Times New Roman"/>
                <w:kern w:val="0"/>
                <w:sz w:val="21"/>
                <w:szCs w:val="21"/>
              </w:rPr>
              <w:t>冻干粉针剂</w:t>
            </w:r>
          </w:p>
        </w:tc>
        <w:tc>
          <w:tcPr>
            <w:tcW w:w="1842" w:type="dxa"/>
            <w:tcBorders>
              <w:top w:val="nil"/>
              <w:left w:val="nil"/>
              <w:bottom w:val="single" w:sz="4" w:space="0" w:color="auto"/>
              <w:right w:val="single" w:sz="4" w:space="0" w:color="auto"/>
            </w:tcBorders>
            <w:shd w:val="clear" w:color="auto" w:fill="auto"/>
            <w:vAlign w:val="center"/>
            <w:hideMark/>
          </w:tcPr>
          <w:p w:rsidR="00EA44AA" w:rsidRPr="00AF2F36" w:rsidRDefault="00EA44AA" w:rsidP="000F6460">
            <w:pPr>
              <w:widowControl/>
              <w:spacing w:line="240" w:lineRule="auto"/>
              <w:ind w:firstLineChars="0" w:firstLine="0"/>
              <w:jc w:val="center"/>
              <w:rPr>
                <w:rFonts w:eastAsia="宋体" w:cs="Times New Roman"/>
                <w:kern w:val="0"/>
                <w:sz w:val="21"/>
                <w:szCs w:val="21"/>
              </w:rPr>
            </w:pPr>
            <w:r w:rsidRPr="00AF2F36">
              <w:rPr>
                <w:rFonts w:eastAsia="宋体" w:cs="Times New Roman"/>
                <w:kern w:val="0"/>
                <w:sz w:val="21"/>
                <w:szCs w:val="21"/>
              </w:rPr>
              <w:t>本品复溶后每瓶</w:t>
            </w:r>
            <w:r w:rsidRPr="00AF2F36">
              <w:rPr>
                <w:rFonts w:eastAsia="宋体" w:cs="Times New Roman"/>
                <w:kern w:val="0"/>
                <w:sz w:val="21"/>
                <w:szCs w:val="21"/>
              </w:rPr>
              <w:t>0.5ml</w:t>
            </w:r>
            <w:r w:rsidRPr="00AF2F36">
              <w:rPr>
                <w:rFonts w:eastAsia="宋体" w:cs="Times New Roman"/>
                <w:kern w:val="0"/>
                <w:sz w:val="21"/>
                <w:szCs w:val="21"/>
              </w:rPr>
              <w:t>。每</w:t>
            </w:r>
            <w:r w:rsidRPr="00AF2F36">
              <w:rPr>
                <w:rFonts w:eastAsia="宋体" w:cs="Times New Roman"/>
                <w:kern w:val="0"/>
                <w:sz w:val="21"/>
                <w:szCs w:val="21"/>
              </w:rPr>
              <w:t>1</w:t>
            </w:r>
            <w:r w:rsidRPr="00AF2F36">
              <w:rPr>
                <w:rFonts w:eastAsia="宋体" w:cs="Times New Roman"/>
                <w:kern w:val="0"/>
                <w:sz w:val="21"/>
                <w:szCs w:val="21"/>
              </w:rPr>
              <w:t>次人用剂量为</w:t>
            </w:r>
            <w:r w:rsidRPr="00AF2F36">
              <w:rPr>
                <w:rFonts w:eastAsia="宋体" w:cs="Times New Roman"/>
                <w:kern w:val="0"/>
                <w:sz w:val="21"/>
                <w:szCs w:val="21"/>
              </w:rPr>
              <w:t>0.5ml</w:t>
            </w:r>
            <w:r w:rsidRPr="00AF2F36">
              <w:rPr>
                <w:rFonts w:eastAsia="宋体" w:cs="Times New Roman"/>
                <w:kern w:val="0"/>
                <w:sz w:val="21"/>
                <w:szCs w:val="21"/>
              </w:rPr>
              <w:t>，含黄热活病毒应不低于</w:t>
            </w:r>
            <w:r w:rsidRPr="00AF2F36">
              <w:rPr>
                <w:rFonts w:eastAsia="宋体" w:cs="Times New Roman"/>
                <w:kern w:val="0"/>
                <w:sz w:val="21"/>
                <w:szCs w:val="21"/>
              </w:rPr>
              <w:t>4.2 Lg PFU</w:t>
            </w:r>
            <w:r w:rsidRPr="00AF2F36">
              <w:rPr>
                <w:rFonts w:eastAsia="宋体" w:cs="Times New Roman"/>
                <w:kern w:val="0"/>
                <w:sz w:val="21"/>
                <w:szCs w:val="21"/>
              </w:rPr>
              <w:t>。</w:t>
            </w:r>
          </w:p>
        </w:tc>
        <w:tc>
          <w:tcPr>
            <w:tcW w:w="1276" w:type="dxa"/>
            <w:tcBorders>
              <w:top w:val="nil"/>
              <w:left w:val="nil"/>
              <w:bottom w:val="single" w:sz="4" w:space="0" w:color="auto"/>
              <w:right w:val="single" w:sz="4" w:space="0" w:color="auto"/>
            </w:tcBorders>
            <w:shd w:val="clear" w:color="auto" w:fill="auto"/>
            <w:vAlign w:val="center"/>
            <w:hideMark/>
          </w:tcPr>
          <w:p w:rsidR="00EA44AA" w:rsidRPr="00AF2F36" w:rsidRDefault="00EA44AA" w:rsidP="000F6460">
            <w:pPr>
              <w:widowControl/>
              <w:spacing w:line="240" w:lineRule="auto"/>
              <w:ind w:firstLineChars="0" w:firstLine="0"/>
              <w:jc w:val="center"/>
              <w:rPr>
                <w:rFonts w:eastAsia="宋体" w:cs="Times New Roman"/>
                <w:kern w:val="0"/>
                <w:sz w:val="21"/>
                <w:szCs w:val="21"/>
              </w:rPr>
            </w:pPr>
            <w:r w:rsidRPr="00AF2F36">
              <w:rPr>
                <w:rFonts w:eastAsia="宋体" w:cs="Times New Roman"/>
                <w:kern w:val="0"/>
                <w:sz w:val="21"/>
                <w:szCs w:val="21"/>
              </w:rPr>
              <w:t>西林瓶，卤化丁基橡胶塞。</w:t>
            </w:r>
            <w:r w:rsidRPr="00AF2F36">
              <w:rPr>
                <w:rFonts w:eastAsia="宋体" w:cs="Times New Roman"/>
                <w:kern w:val="0"/>
                <w:sz w:val="21"/>
                <w:szCs w:val="21"/>
              </w:rPr>
              <w:t>1</w:t>
            </w:r>
            <w:r w:rsidRPr="00AF2F36">
              <w:rPr>
                <w:rFonts w:eastAsia="宋体" w:cs="Times New Roman"/>
                <w:kern w:val="0"/>
                <w:sz w:val="21"/>
                <w:szCs w:val="21"/>
              </w:rPr>
              <w:t>瓶</w:t>
            </w:r>
            <w:r w:rsidRPr="00AF2F36">
              <w:rPr>
                <w:rFonts w:eastAsia="宋体" w:cs="Times New Roman"/>
                <w:kern w:val="0"/>
                <w:sz w:val="21"/>
                <w:szCs w:val="21"/>
              </w:rPr>
              <w:t>/</w:t>
            </w:r>
            <w:r w:rsidRPr="00AF2F36">
              <w:rPr>
                <w:rFonts w:eastAsia="宋体" w:cs="Times New Roman"/>
                <w:kern w:val="0"/>
                <w:sz w:val="21"/>
                <w:szCs w:val="21"/>
              </w:rPr>
              <w:t>盒。</w:t>
            </w:r>
          </w:p>
        </w:tc>
        <w:tc>
          <w:tcPr>
            <w:tcW w:w="1158" w:type="dxa"/>
            <w:tcBorders>
              <w:top w:val="nil"/>
              <w:left w:val="nil"/>
              <w:bottom w:val="single" w:sz="4" w:space="0" w:color="auto"/>
              <w:right w:val="single" w:sz="4" w:space="0" w:color="auto"/>
            </w:tcBorders>
            <w:shd w:val="clear" w:color="auto" w:fill="auto"/>
            <w:vAlign w:val="center"/>
            <w:hideMark/>
          </w:tcPr>
          <w:p w:rsidR="00EA44AA" w:rsidRPr="00AF2F36" w:rsidRDefault="00EA44AA" w:rsidP="000F6460">
            <w:pPr>
              <w:widowControl/>
              <w:spacing w:line="240" w:lineRule="auto"/>
              <w:ind w:firstLineChars="0" w:firstLine="0"/>
              <w:jc w:val="center"/>
              <w:rPr>
                <w:rFonts w:eastAsia="宋体" w:cs="Times New Roman"/>
                <w:kern w:val="0"/>
                <w:sz w:val="21"/>
                <w:szCs w:val="21"/>
              </w:rPr>
            </w:pPr>
            <w:r w:rsidRPr="00AF2F36">
              <w:rPr>
                <w:rFonts w:eastAsia="宋体" w:cs="Times New Roman"/>
                <w:kern w:val="0"/>
                <w:sz w:val="21"/>
                <w:szCs w:val="21"/>
              </w:rPr>
              <w:t>国药准字</w:t>
            </w:r>
            <w:r w:rsidRPr="00AF2F36">
              <w:rPr>
                <w:rFonts w:eastAsia="宋体" w:cs="Times New Roman"/>
                <w:kern w:val="0"/>
                <w:sz w:val="21"/>
                <w:szCs w:val="21"/>
              </w:rPr>
              <w:t>S10820022</w:t>
            </w:r>
          </w:p>
        </w:tc>
        <w:tc>
          <w:tcPr>
            <w:tcW w:w="2528" w:type="dxa"/>
            <w:tcBorders>
              <w:top w:val="nil"/>
              <w:left w:val="nil"/>
              <w:bottom w:val="single" w:sz="4" w:space="0" w:color="auto"/>
              <w:right w:val="single" w:sz="4" w:space="0" w:color="auto"/>
            </w:tcBorders>
            <w:shd w:val="clear" w:color="auto" w:fill="auto"/>
            <w:vAlign w:val="center"/>
            <w:hideMark/>
          </w:tcPr>
          <w:p w:rsidR="00EA44AA" w:rsidRPr="00AF2F36" w:rsidRDefault="00EA44AA" w:rsidP="000F6460">
            <w:pPr>
              <w:widowControl/>
              <w:spacing w:line="240" w:lineRule="auto"/>
              <w:ind w:firstLineChars="0" w:firstLine="0"/>
              <w:jc w:val="center"/>
              <w:rPr>
                <w:rFonts w:eastAsia="宋体" w:cs="Times New Roman"/>
                <w:kern w:val="0"/>
                <w:sz w:val="21"/>
                <w:szCs w:val="21"/>
              </w:rPr>
            </w:pPr>
            <w:r w:rsidRPr="00AF2F36">
              <w:rPr>
                <w:rFonts w:eastAsia="宋体" w:cs="Times New Roman"/>
                <w:kern w:val="0"/>
                <w:sz w:val="21"/>
                <w:szCs w:val="21"/>
              </w:rPr>
              <w:t>北京北生研生物制品有限公司</w:t>
            </w:r>
          </w:p>
        </w:tc>
        <w:tc>
          <w:tcPr>
            <w:tcW w:w="708" w:type="dxa"/>
            <w:tcBorders>
              <w:top w:val="nil"/>
              <w:left w:val="nil"/>
              <w:bottom w:val="single" w:sz="4" w:space="0" w:color="auto"/>
              <w:right w:val="single" w:sz="4" w:space="0" w:color="auto"/>
            </w:tcBorders>
            <w:vAlign w:val="center"/>
          </w:tcPr>
          <w:p w:rsidR="00EA44AA" w:rsidRPr="00AF2F36" w:rsidRDefault="00EA44AA" w:rsidP="000F6460">
            <w:pPr>
              <w:widowControl/>
              <w:spacing w:line="240" w:lineRule="auto"/>
              <w:ind w:firstLineChars="0" w:firstLine="0"/>
              <w:jc w:val="center"/>
              <w:rPr>
                <w:rFonts w:eastAsia="宋体" w:cs="Times New Roman"/>
                <w:kern w:val="0"/>
                <w:sz w:val="21"/>
                <w:szCs w:val="21"/>
              </w:rPr>
            </w:pPr>
            <w:r w:rsidRPr="00AF2F36">
              <w:rPr>
                <w:rFonts w:eastAsia="宋体" w:cs="Times New Roman"/>
                <w:kern w:val="0"/>
                <w:sz w:val="21"/>
                <w:szCs w:val="21"/>
              </w:rPr>
              <w:t>瓶</w:t>
            </w:r>
          </w:p>
        </w:tc>
      </w:tr>
      <w:tr w:rsidR="00EA44AA" w:rsidRPr="00AF2F36" w:rsidTr="000F6460">
        <w:trPr>
          <w:trHeight w:val="573"/>
          <w:jc w:val="center"/>
        </w:trPr>
        <w:tc>
          <w:tcPr>
            <w:tcW w:w="427" w:type="dxa"/>
            <w:tcBorders>
              <w:top w:val="nil"/>
              <w:left w:val="single" w:sz="4" w:space="0" w:color="auto"/>
              <w:bottom w:val="single" w:sz="4" w:space="0" w:color="auto"/>
              <w:right w:val="single" w:sz="4" w:space="0" w:color="auto"/>
            </w:tcBorders>
            <w:shd w:val="clear" w:color="auto" w:fill="auto"/>
            <w:vAlign w:val="center"/>
            <w:hideMark/>
          </w:tcPr>
          <w:p w:rsidR="00EA44AA" w:rsidRPr="00AF2F36" w:rsidRDefault="00EA44AA" w:rsidP="000F6460">
            <w:pPr>
              <w:widowControl/>
              <w:spacing w:line="240" w:lineRule="auto"/>
              <w:ind w:firstLineChars="0" w:firstLine="0"/>
              <w:jc w:val="center"/>
              <w:rPr>
                <w:rFonts w:eastAsia="宋体" w:cs="Times New Roman"/>
                <w:color w:val="000000"/>
                <w:kern w:val="0"/>
                <w:sz w:val="21"/>
                <w:szCs w:val="21"/>
              </w:rPr>
            </w:pPr>
            <w:r w:rsidRPr="00AF2F36">
              <w:rPr>
                <w:rFonts w:eastAsia="宋体" w:cs="Times New Roman"/>
                <w:color w:val="000000"/>
                <w:kern w:val="0"/>
                <w:sz w:val="21"/>
                <w:szCs w:val="21"/>
              </w:rPr>
              <w:t>2</w:t>
            </w:r>
          </w:p>
        </w:tc>
        <w:tc>
          <w:tcPr>
            <w:tcW w:w="1305" w:type="dxa"/>
            <w:tcBorders>
              <w:top w:val="nil"/>
              <w:left w:val="nil"/>
              <w:bottom w:val="single" w:sz="4" w:space="0" w:color="auto"/>
              <w:right w:val="single" w:sz="4" w:space="0" w:color="auto"/>
            </w:tcBorders>
            <w:shd w:val="clear" w:color="auto" w:fill="auto"/>
            <w:vAlign w:val="center"/>
            <w:hideMark/>
          </w:tcPr>
          <w:p w:rsidR="00EA44AA" w:rsidRPr="00AF2F36" w:rsidRDefault="00EA44AA" w:rsidP="000F6460">
            <w:pPr>
              <w:widowControl/>
              <w:spacing w:line="240" w:lineRule="auto"/>
              <w:ind w:firstLineChars="0" w:firstLine="0"/>
              <w:jc w:val="center"/>
              <w:rPr>
                <w:rFonts w:eastAsia="宋体" w:cs="Times New Roman"/>
                <w:color w:val="000000"/>
                <w:kern w:val="0"/>
                <w:sz w:val="21"/>
                <w:szCs w:val="21"/>
              </w:rPr>
            </w:pPr>
            <w:r w:rsidRPr="00AF2F36">
              <w:rPr>
                <w:rFonts w:eastAsia="宋体" w:cs="Times New Roman"/>
                <w:color w:val="000000"/>
                <w:kern w:val="0"/>
                <w:sz w:val="21"/>
                <w:szCs w:val="21"/>
              </w:rPr>
              <w:t>四价人乳头瘤病毒疫苗（酿酒酵母）</w:t>
            </w:r>
          </w:p>
        </w:tc>
        <w:tc>
          <w:tcPr>
            <w:tcW w:w="709" w:type="dxa"/>
            <w:tcBorders>
              <w:top w:val="nil"/>
              <w:left w:val="nil"/>
              <w:bottom w:val="single" w:sz="4" w:space="0" w:color="auto"/>
              <w:right w:val="single" w:sz="4" w:space="0" w:color="auto"/>
            </w:tcBorders>
            <w:shd w:val="clear" w:color="auto" w:fill="auto"/>
            <w:vAlign w:val="center"/>
            <w:hideMark/>
          </w:tcPr>
          <w:p w:rsidR="00EA44AA" w:rsidRPr="00AF2F36" w:rsidRDefault="00EA44AA" w:rsidP="000F6460">
            <w:pPr>
              <w:widowControl/>
              <w:spacing w:line="240" w:lineRule="auto"/>
              <w:ind w:firstLineChars="0" w:firstLine="0"/>
              <w:jc w:val="center"/>
              <w:rPr>
                <w:rFonts w:eastAsia="宋体" w:cs="Times New Roman"/>
                <w:color w:val="000000"/>
                <w:kern w:val="0"/>
                <w:sz w:val="21"/>
                <w:szCs w:val="21"/>
              </w:rPr>
            </w:pPr>
            <w:r w:rsidRPr="00AF2F36">
              <w:rPr>
                <w:rFonts w:eastAsia="宋体" w:cs="Times New Roman"/>
                <w:color w:val="000000"/>
                <w:kern w:val="0"/>
                <w:sz w:val="21"/>
                <w:szCs w:val="21"/>
              </w:rPr>
              <w:t>注射剂</w:t>
            </w:r>
          </w:p>
        </w:tc>
        <w:tc>
          <w:tcPr>
            <w:tcW w:w="992" w:type="dxa"/>
            <w:tcBorders>
              <w:top w:val="nil"/>
              <w:left w:val="nil"/>
              <w:bottom w:val="single" w:sz="4" w:space="0" w:color="auto"/>
              <w:right w:val="single" w:sz="4" w:space="0" w:color="auto"/>
            </w:tcBorders>
            <w:shd w:val="clear" w:color="auto" w:fill="auto"/>
            <w:vAlign w:val="center"/>
            <w:hideMark/>
          </w:tcPr>
          <w:p w:rsidR="00EA44AA" w:rsidRPr="00AF2F36" w:rsidRDefault="00EA44AA" w:rsidP="000F6460">
            <w:pPr>
              <w:widowControl/>
              <w:spacing w:line="240" w:lineRule="auto"/>
              <w:ind w:firstLineChars="0" w:firstLine="0"/>
              <w:jc w:val="center"/>
              <w:rPr>
                <w:rFonts w:eastAsia="宋体" w:cs="Times New Roman"/>
                <w:kern w:val="0"/>
                <w:sz w:val="21"/>
                <w:szCs w:val="21"/>
              </w:rPr>
            </w:pPr>
            <w:r w:rsidRPr="00AF2F36">
              <w:rPr>
                <w:rFonts w:eastAsia="宋体" w:cs="Times New Roman"/>
                <w:kern w:val="0"/>
                <w:sz w:val="21"/>
                <w:szCs w:val="21"/>
              </w:rPr>
              <w:t>0.5 mL/</w:t>
            </w:r>
            <w:r w:rsidRPr="00AF2F36">
              <w:rPr>
                <w:rFonts w:eastAsia="宋体" w:cs="Times New Roman"/>
                <w:kern w:val="0"/>
                <w:sz w:val="21"/>
                <w:szCs w:val="21"/>
              </w:rPr>
              <w:t>支</w:t>
            </w:r>
          </w:p>
        </w:tc>
        <w:tc>
          <w:tcPr>
            <w:tcW w:w="1558" w:type="dxa"/>
            <w:tcBorders>
              <w:top w:val="nil"/>
              <w:left w:val="nil"/>
              <w:bottom w:val="single" w:sz="4" w:space="0" w:color="auto"/>
              <w:right w:val="single" w:sz="4" w:space="0" w:color="auto"/>
            </w:tcBorders>
            <w:shd w:val="clear" w:color="auto" w:fill="auto"/>
            <w:vAlign w:val="center"/>
            <w:hideMark/>
          </w:tcPr>
          <w:p w:rsidR="00EA44AA" w:rsidRPr="00AF2F36" w:rsidRDefault="00EA44AA" w:rsidP="000F6460">
            <w:pPr>
              <w:widowControl/>
              <w:spacing w:line="240" w:lineRule="auto"/>
              <w:ind w:firstLineChars="0" w:firstLine="0"/>
              <w:jc w:val="center"/>
              <w:rPr>
                <w:rFonts w:eastAsia="宋体" w:cs="Times New Roman"/>
                <w:color w:val="000000"/>
                <w:kern w:val="0"/>
                <w:sz w:val="21"/>
                <w:szCs w:val="21"/>
              </w:rPr>
            </w:pPr>
            <w:r w:rsidRPr="00AF2F36">
              <w:rPr>
                <w:rFonts w:eastAsia="宋体" w:cs="Times New Roman"/>
                <w:color w:val="000000"/>
                <w:kern w:val="0"/>
                <w:sz w:val="21"/>
                <w:szCs w:val="21"/>
              </w:rPr>
              <w:t>含</w:t>
            </w:r>
            <w:r w:rsidRPr="00AF2F36">
              <w:rPr>
                <w:rFonts w:eastAsia="宋体" w:cs="Times New Roman"/>
                <w:color w:val="000000"/>
                <w:kern w:val="0"/>
                <w:sz w:val="21"/>
                <w:szCs w:val="21"/>
              </w:rPr>
              <w:t>HPV-6L1</w:t>
            </w:r>
            <w:r w:rsidRPr="00AF2F36">
              <w:rPr>
                <w:rFonts w:eastAsia="宋体" w:cs="Times New Roman"/>
                <w:color w:val="000000"/>
                <w:kern w:val="0"/>
                <w:sz w:val="21"/>
                <w:szCs w:val="21"/>
              </w:rPr>
              <w:t>蛋白、</w:t>
            </w:r>
            <w:r w:rsidRPr="00AF2F36">
              <w:rPr>
                <w:rFonts w:eastAsia="宋体" w:cs="Times New Roman"/>
                <w:color w:val="000000"/>
                <w:kern w:val="0"/>
                <w:sz w:val="21"/>
                <w:szCs w:val="21"/>
              </w:rPr>
              <w:t>HPV-18L1</w:t>
            </w:r>
            <w:r w:rsidRPr="00AF2F36">
              <w:rPr>
                <w:rFonts w:eastAsia="宋体" w:cs="Times New Roman"/>
                <w:color w:val="000000"/>
                <w:kern w:val="0"/>
                <w:sz w:val="21"/>
                <w:szCs w:val="21"/>
              </w:rPr>
              <w:t>蛋白各</w:t>
            </w:r>
            <w:r w:rsidRPr="00AF2F36">
              <w:rPr>
                <w:rFonts w:eastAsia="宋体" w:cs="Times New Roman"/>
                <w:color w:val="000000"/>
                <w:kern w:val="0"/>
                <w:sz w:val="21"/>
                <w:szCs w:val="21"/>
              </w:rPr>
              <w:t>20μg</w:t>
            </w:r>
            <w:r w:rsidRPr="00AF2F36">
              <w:rPr>
                <w:rFonts w:eastAsia="宋体" w:cs="Times New Roman"/>
                <w:color w:val="000000"/>
                <w:kern w:val="0"/>
                <w:sz w:val="21"/>
                <w:szCs w:val="21"/>
              </w:rPr>
              <w:t>，</w:t>
            </w:r>
            <w:r w:rsidRPr="00AF2F36">
              <w:rPr>
                <w:rFonts w:eastAsia="宋体" w:cs="Times New Roman"/>
                <w:color w:val="000000"/>
                <w:kern w:val="0"/>
                <w:sz w:val="21"/>
                <w:szCs w:val="21"/>
              </w:rPr>
              <w:t>HPV-11L1</w:t>
            </w:r>
            <w:r w:rsidRPr="00AF2F36">
              <w:rPr>
                <w:rFonts w:eastAsia="宋体" w:cs="Times New Roman"/>
                <w:color w:val="000000"/>
                <w:kern w:val="0"/>
                <w:sz w:val="21"/>
                <w:szCs w:val="21"/>
              </w:rPr>
              <w:t>蛋白、</w:t>
            </w:r>
            <w:r w:rsidRPr="00AF2F36">
              <w:rPr>
                <w:rFonts w:eastAsia="宋体" w:cs="Times New Roman"/>
                <w:color w:val="000000"/>
                <w:kern w:val="0"/>
                <w:sz w:val="21"/>
                <w:szCs w:val="21"/>
              </w:rPr>
              <w:t>HPV-16L1</w:t>
            </w:r>
            <w:r w:rsidRPr="00AF2F36">
              <w:rPr>
                <w:rFonts w:eastAsia="宋体" w:cs="Times New Roman"/>
                <w:color w:val="000000"/>
                <w:kern w:val="0"/>
                <w:sz w:val="21"/>
                <w:szCs w:val="21"/>
              </w:rPr>
              <w:t>蛋白各</w:t>
            </w:r>
            <w:r w:rsidRPr="00AF2F36">
              <w:rPr>
                <w:rFonts w:eastAsia="宋体" w:cs="Times New Roman"/>
                <w:color w:val="000000"/>
                <w:kern w:val="0"/>
                <w:sz w:val="21"/>
                <w:szCs w:val="21"/>
              </w:rPr>
              <w:t>40μg</w:t>
            </w:r>
          </w:p>
        </w:tc>
        <w:tc>
          <w:tcPr>
            <w:tcW w:w="1275" w:type="dxa"/>
            <w:tcBorders>
              <w:top w:val="nil"/>
              <w:left w:val="nil"/>
              <w:bottom w:val="single" w:sz="4" w:space="0" w:color="auto"/>
              <w:right w:val="single" w:sz="4" w:space="0" w:color="auto"/>
            </w:tcBorders>
            <w:shd w:val="clear" w:color="auto" w:fill="auto"/>
            <w:vAlign w:val="center"/>
            <w:hideMark/>
          </w:tcPr>
          <w:p w:rsidR="00EA44AA" w:rsidRPr="00AF2F36" w:rsidRDefault="00EA44AA" w:rsidP="000F6460">
            <w:pPr>
              <w:widowControl/>
              <w:spacing w:line="240" w:lineRule="auto"/>
              <w:ind w:firstLineChars="0" w:firstLine="0"/>
              <w:jc w:val="center"/>
              <w:rPr>
                <w:rFonts w:eastAsia="宋体" w:cs="Times New Roman"/>
                <w:kern w:val="0"/>
                <w:sz w:val="21"/>
                <w:szCs w:val="21"/>
              </w:rPr>
            </w:pPr>
            <w:r w:rsidRPr="00AF2F36">
              <w:rPr>
                <w:rFonts w:eastAsia="宋体" w:cs="Times New Roman"/>
                <w:kern w:val="0"/>
                <w:sz w:val="21"/>
                <w:szCs w:val="21"/>
              </w:rPr>
              <w:t>四价人乳头瘤病毒疫苗</w:t>
            </w:r>
            <w:r w:rsidRPr="00AF2F36">
              <w:rPr>
                <w:rFonts w:eastAsia="宋体" w:cs="Times New Roman"/>
                <w:kern w:val="0"/>
                <w:sz w:val="21"/>
                <w:szCs w:val="21"/>
              </w:rPr>
              <w:t>(</w:t>
            </w:r>
            <w:r w:rsidRPr="00AF2F36">
              <w:rPr>
                <w:rFonts w:eastAsia="宋体" w:cs="Times New Roman"/>
                <w:kern w:val="0"/>
                <w:sz w:val="21"/>
                <w:szCs w:val="21"/>
              </w:rPr>
              <w:t>酿酒酵母</w:t>
            </w:r>
            <w:r w:rsidRPr="00AF2F36">
              <w:rPr>
                <w:rFonts w:eastAsia="宋体" w:cs="Times New Roman"/>
                <w:kern w:val="0"/>
                <w:sz w:val="21"/>
                <w:szCs w:val="21"/>
              </w:rPr>
              <w:t>)</w:t>
            </w:r>
          </w:p>
        </w:tc>
        <w:tc>
          <w:tcPr>
            <w:tcW w:w="851" w:type="dxa"/>
            <w:tcBorders>
              <w:top w:val="nil"/>
              <w:left w:val="nil"/>
              <w:bottom w:val="single" w:sz="4" w:space="0" w:color="auto"/>
              <w:right w:val="single" w:sz="4" w:space="0" w:color="auto"/>
            </w:tcBorders>
            <w:shd w:val="clear" w:color="auto" w:fill="auto"/>
            <w:vAlign w:val="center"/>
            <w:hideMark/>
          </w:tcPr>
          <w:p w:rsidR="00EA44AA" w:rsidRPr="00AF2F36" w:rsidRDefault="00EA44AA" w:rsidP="000F6460">
            <w:pPr>
              <w:widowControl/>
              <w:spacing w:line="240" w:lineRule="auto"/>
              <w:ind w:firstLineChars="0" w:firstLine="0"/>
              <w:jc w:val="center"/>
              <w:rPr>
                <w:rFonts w:eastAsia="宋体" w:cs="Times New Roman"/>
                <w:kern w:val="0"/>
                <w:sz w:val="21"/>
                <w:szCs w:val="21"/>
              </w:rPr>
            </w:pPr>
            <w:r w:rsidRPr="00AF2F36">
              <w:rPr>
                <w:rFonts w:eastAsia="宋体" w:cs="Times New Roman"/>
                <w:kern w:val="0"/>
                <w:sz w:val="21"/>
                <w:szCs w:val="21"/>
              </w:rPr>
              <w:t>注射剂</w:t>
            </w:r>
          </w:p>
        </w:tc>
        <w:tc>
          <w:tcPr>
            <w:tcW w:w="1842" w:type="dxa"/>
            <w:tcBorders>
              <w:top w:val="nil"/>
              <w:left w:val="nil"/>
              <w:bottom w:val="single" w:sz="4" w:space="0" w:color="auto"/>
              <w:right w:val="single" w:sz="4" w:space="0" w:color="auto"/>
            </w:tcBorders>
            <w:shd w:val="clear" w:color="auto" w:fill="auto"/>
            <w:vAlign w:val="center"/>
            <w:hideMark/>
          </w:tcPr>
          <w:p w:rsidR="00EA44AA" w:rsidRPr="00AF2F36" w:rsidRDefault="00EA44AA" w:rsidP="000F6460">
            <w:pPr>
              <w:widowControl/>
              <w:spacing w:line="240" w:lineRule="auto"/>
              <w:ind w:firstLineChars="0" w:firstLine="0"/>
              <w:jc w:val="center"/>
              <w:rPr>
                <w:rFonts w:eastAsia="宋体" w:cs="Times New Roman"/>
                <w:kern w:val="0"/>
                <w:sz w:val="21"/>
                <w:szCs w:val="21"/>
              </w:rPr>
            </w:pPr>
            <w:r w:rsidRPr="00AF2F36">
              <w:rPr>
                <w:rFonts w:eastAsia="宋体" w:cs="Times New Roman"/>
                <w:kern w:val="0"/>
                <w:sz w:val="21"/>
                <w:szCs w:val="21"/>
              </w:rPr>
              <w:t>0.5 mL/</w:t>
            </w:r>
            <w:r w:rsidRPr="00AF2F36">
              <w:rPr>
                <w:rFonts w:eastAsia="宋体" w:cs="Times New Roman"/>
                <w:kern w:val="0"/>
                <w:sz w:val="21"/>
                <w:szCs w:val="21"/>
              </w:rPr>
              <w:t>支</w:t>
            </w:r>
          </w:p>
        </w:tc>
        <w:tc>
          <w:tcPr>
            <w:tcW w:w="1276" w:type="dxa"/>
            <w:tcBorders>
              <w:top w:val="nil"/>
              <w:left w:val="nil"/>
              <w:bottom w:val="nil"/>
              <w:right w:val="nil"/>
            </w:tcBorders>
            <w:shd w:val="clear" w:color="auto" w:fill="auto"/>
            <w:vAlign w:val="center"/>
            <w:hideMark/>
          </w:tcPr>
          <w:p w:rsidR="00EA44AA" w:rsidRPr="00AF2F36" w:rsidRDefault="00EA44AA" w:rsidP="000F6460">
            <w:pPr>
              <w:widowControl/>
              <w:spacing w:line="240" w:lineRule="auto"/>
              <w:ind w:firstLineChars="0" w:firstLine="0"/>
              <w:jc w:val="center"/>
              <w:rPr>
                <w:rFonts w:eastAsia="宋体" w:cs="Times New Roman"/>
                <w:color w:val="000000"/>
                <w:kern w:val="0"/>
                <w:sz w:val="21"/>
                <w:szCs w:val="21"/>
              </w:rPr>
            </w:pPr>
            <w:r w:rsidRPr="00AF2F36">
              <w:rPr>
                <w:rFonts w:eastAsia="宋体" w:cs="Times New Roman"/>
                <w:color w:val="000000"/>
                <w:kern w:val="0"/>
                <w:sz w:val="21"/>
                <w:szCs w:val="21"/>
              </w:rPr>
              <w:t>1</w:t>
            </w:r>
            <w:r w:rsidRPr="00AF2F36">
              <w:rPr>
                <w:rFonts w:eastAsia="宋体" w:cs="Times New Roman"/>
                <w:color w:val="000000"/>
                <w:kern w:val="0"/>
                <w:sz w:val="21"/>
                <w:szCs w:val="21"/>
              </w:rPr>
              <w:t>支预填充注射器</w:t>
            </w:r>
            <w:r w:rsidRPr="00AF2F36">
              <w:rPr>
                <w:rFonts w:eastAsia="宋体" w:cs="Times New Roman"/>
                <w:color w:val="000000"/>
                <w:kern w:val="0"/>
                <w:sz w:val="21"/>
                <w:szCs w:val="21"/>
              </w:rPr>
              <w:t>/</w:t>
            </w:r>
            <w:r w:rsidRPr="00AF2F36">
              <w:rPr>
                <w:rFonts w:eastAsia="宋体" w:cs="Times New Roman"/>
                <w:color w:val="000000"/>
                <w:kern w:val="0"/>
                <w:sz w:val="21"/>
                <w:szCs w:val="21"/>
              </w:rPr>
              <w:t>盒</w:t>
            </w:r>
          </w:p>
        </w:tc>
        <w:tc>
          <w:tcPr>
            <w:tcW w:w="1158" w:type="dxa"/>
            <w:tcBorders>
              <w:top w:val="nil"/>
              <w:left w:val="single" w:sz="4" w:space="0" w:color="auto"/>
              <w:bottom w:val="single" w:sz="4" w:space="0" w:color="auto"/>
              <w:right w:val="single" w:sz="4" w:space="0" w:color="auto"/>
            </w:tcBorders>
            <w:shd w:val="clear" w:color="auto" w:fill="auto"/>
            <w:vAlign w:val="center"/>
            <w:hideMark/>
          </w:tcPr>
          <w:p w:rsidR="00EA44AA" w:rsidRPr="00AF2F36" w:rsidRDefault="00EA44AA" w:rsidP="000F6460">
            <w:pPr>
              <w:widowControl/>
              <w:spacing w:line="240" w:lineRule="auto"/>
              <w:ind w:firstLineChars="0" w:firstLine="0"/>
              <w:jc w:val="center"/>
              <w:rPr>
                <w:rFonts w:eastAsia="宋体" w:cs="Times New Roman"/>
                <w:kern w:val="0"/>
                <w:sz w:val="21"/>
                <w:szCs w:val="21"/>
              </w:rPr>
            </w:pPr>
            <w:r w:rsidRPr="00AF2F36">
              <w:rPr>
                <w:rFonts w:eastAsia="宋体" w:cs="Times New Roman"/>
                <w:kern w:val="0"/>
                <w:sz w:val="21"/>
                <w:szCs w:val="21"/>
              </w:rPr>
              <w:t xml:space="preserve"> S20170037 </w:t>
            </w:r>
          </w:p>
        </w:tc>
        <w:tc>
          <w:tcPr>
            <w:tcW w:w="2528" w:type="dxa"/>
            <w:tcBorders>
              <w:top w:val="nil"/>
              <w:left w:val="nil"/>
              <w:bottom w:val="single" w:sz="4" w:space="0" w:color="auto"/>
              <w:right w:val="single" w:sz="4" w:space="0" w:color="auto"/>
            </w:tcBorders>
            <w:shd w:val="clear" w:color="auto" w:fill="auto"/>
            <w:vAlign w:val="center"/>
            <w:hideMark/>
          </w:tcPr>
          <w:p w:rsidR="00EA44AA" w:rsidRPr="00AF2F36" w:rsidRDefault="00EA44AA" w:rsidP="000F6460">
            <w:pPr>
              <w:widowControl/>
              <w:spacing w:line="240" w:lineRule="auto"/>
              <w:ind w:firstLineChars="0" w:firstLine="0"/>
              <w:jc w:val="center"/>
              <w:rPr>
                <w:rFonts w:eastAsia="宋体" w:cs="Times New Roman"/>
                <w:kern w:val="0"/>
                <w:sz w:val="21"/>
                <w:szCs w:val="21"/>
              </w:rPr>
            </w:pPr>
            <w:r w:rsidRPr="00AF2F36">
              <w:rPr>
                <w:rFonts w:eastAsia="宋体" w:cs="Times New Roman"/>
                <w:kern w:val="0"/>
                <w:sz w:val="21"/>
                <w:szCs w:val="21"/>
              </w:rPr>
              <w:t>Merck Sharp &amp; Dohme Corp.</w:t>
            </w:r>
            <w:r w:rsidRPr="00AF2F36">
              <w:rPr>
                <w:rFonts w:eastAsia="宋体" w:cs="Times New Roman"/>
                <w:kern w:val="0"/>
                <w:sz w:val="21"/>
                <w:szCs w:val="21"/>
              </w:rPr>
              <w:t>（总代理：重庆智飞生物制品股份有限公司）</w:t>
            </w:r>
          </w:p>
        </w:tc>
        <w:tc>
          <w:tcPr>
            <w:tcW w:w="708" w:type="dxa"/>
            <w:tcBorders>
              <w:top w:val="nil"/>
              <w:left w:val="nil"/>
              <w:bottom w:val="single" w:sz="4" w:space="0" w:color="auto"/>
              <w:right w:val="single" w:sz="4" w:space="0" w:color="auto"/>
            </w:tcBorders>
            <w:vAlign w:val="center"/>
          </w:tcPr>
          <w:p w:rsidR="00EA44AA" w:rsidRPr="00AF2F36" w:rsidRDefault="00EA44AA" w:rsidP="000F6460">
            <w:pPr>
              <w:widowControl/>
              <w:spacing w:line="240" w:lineRule="auto"/>
              <w:ind w:firstLineChars="0" w:firstLine="0"/>
              <w:jc w:val="center"/>
              <w:rPr>
                <w:rFonts w:eastAsia="宋体" w:cs="Times New Roman"/>
                <w:kern w:val="0"/>
                <w:sz w:val="21"/>
                <w:szCs w:val="21"/>
              </w:rPr>
            </w:pPr>
            <w:r w:rsidRPr="00AF2F36">
              <w:rPr>
                <w:rFonts w:eastAsia="宋体" w:cs="Times New Roman"/>
                <w:kern w:val="0"/>
                <w:sz w:val="21"/>
                <w:szCs w:val="21"/>
              </w:rPr>
              <w:t>支</w:t>
            </w:r>
          </w:p>
        </w:tc>
      </w:tr>
      <w:tr w:rsidR="00EA44AA" w:rsidRPr="00AF2F36" w:rsidTr="000F6460">
        <w:trPr>
          <w:trHeight w:val="803"/>
          <w:jc w:val="center"/>
        </w:trPr>
        <w:tc>
          <w:tcPr>
            <w:tcW w:w="427" w:type="dxa"/>
            <w:tcBorders>
              <w:top w:val="nil"/>
              <w:left w:val="single" w:sz="4" w:space="0" w:color="auto"/>
              <w:bottom w:val="single" w:sz="4" w:space="0" w:color="auto"/>
              <w:right w:val="single" w:sz="4" w:space="0" w:color="auto"/>
            </w:tcBorders>
            <w:shd w:val="clear" w:color="auto" w:fill="auto"/>
            <w:vAlign w:val="center"/>
            <w:hideMark/>
          </w:tcPr>
          <w:p w:rsidR="00EA44AA" w:rsidRPr="00AF2F36" w:rsidRDefault="00EA44AA" w:rsidP="000F6460">
            <w:pPr>
              <w:widowControl/>
              <w:spacing w:line="240" w:lineRule="auto"/>
              <w:ind w:firstLineChars="0" w:firstLine="0"/>
              <w:jc w:val="center"/>
              <w:rPr>
                <w:rFonts w:eastAsia="宋体" w:cs="Times New Roman"/>
                <w:color w:val="000000"/>
                <w:kern w:val="0"/>
                <w:sz w:val="21"/>
                <w:szCs w:val="21"/>
              </w:rPr>
            </w:pPr>
            <w:r w:rsidRPr="00AF2F36">
              <w:rPr>
                <w:rFonts w:eastAsia="宋体" w:cs="Times New Roman"/>
                <w:color w:val="000000"/>
                <w:kern w:val="0"/>
                <w:sz w:val="21"/>
                <w:szCs w:val="21"/>
              </w:rPr>
              <w:t>3</w:t>
            </w:r>
          </w:p>
        </w:tc>
        <w:tc>
          <w:tcPr>
            <w:tcW w:w="1305" w:type="dxa"/>
            <w:tcBorders>
              <w:top w:val="nil"/>
              <w:left w:val="nil"/>
              <w:bottom w:val="single" w:sz="4" w:space="0" w:color="auto"/>
              <w:right w:val="single" w:sz="4" w:space="0" w:color="auto"/>
            </w:tcBorders>
            <w:shd w:val="clear" w:color="auto" w:fill="auto"/>
            <w:vAlign w:val="center"/>
            <w:hideMark/>
          </w:tcPr>
          <w:p w:rsidR="00EA44AA" w:rsidRPr="00AF2F36" w:rsidRDefault="00EA44AA" w:rsidP="000F6460">
            <w:pPr>
              <w:widowControl/>
              <w:spacing w:line="240" w:lineRule="auto"/>
              <w:ind w:firstLineChars="0" w:firstLine="0"/>
              <w:jc w:val="center"/>
              <w:rPr>
                <w:rFonts w:eastAsia="宋体" w:cs="Times New Roman"/>
                <w:color w:val="000000"/>
                <w:kern w:val="0"/>
                <w:sz w:val="21"/>
                <w:szCs w:val="21"/>
              </w:rPr>
            </w:pPr>
            <w:r w:rsidRPr="00AF2F36">
              <w:rPr>
                <w:rFonts w:eastAsia="宋体" w:cs="Times New Roman"/>
                <w:color w:val="000000"/>
                <w:kern w:val="0"/>
                <w:sz w:val="21"/>
                <w:szCs w:val="21"/>
              </w:rPr>
              <w:t>AC</w:t>
            </w:r>
            <w:r w:rsidRPr="00AF2F36">
              <w:rPr>
                <w:rFonts w:eastAsia="宋体" w:cs="Times New Roman"/>
                <w:color w:val="000000"/>
                <w:kern w:val="0"/>
                <w:sz w:val="21"/>
                <w:szCs w:val="21"/>
              </w:rPr>
              <w:t>群脑膜炎球菌（结合）</w:t>
            </w:r>
            <w:r w:rsidRPr="00AF2F36">
              <w:rPr>
                <w:rFonts w:eastAsia="宋体" w:cs="Times New Roman"/>
                <w:color w:val="000000"/>
                <w:kern w:val="0"/>
                <w:sz w:val="21"/>
                <w:szCs w:val="21"/>
              </w:rPr>
              <w:t>b</w:t>
            </w:r>
            <w:r w:rsidRPr="00AF2F36">
              <w:rPr>
                <w:rFonts w:eastAsia="宋体" w:cs="Times New Roman"/>
                <w:color w:val="000000"/>
                <w:kern w:val="0"/>
                <w:sz w:val="21"/>
                <w:szCs w:val="21"/>
              </w:rPr>
              <w:t>型流感嗜血杆菌（结合）联合疫苗</w:t>
            </w:r>
          </w:p>
        </w:tc>
        <w:tc>
          <w:tcPr>
            <w:tcW w:w="709" w:type="dxa"/>
            <w:tcBorders>
              <w:top w:val="nil"/>
              <w:left w:val="nil"/>
              <w:bottom w:val="single" w:sz="4" w:space="0" w:color="auto"/>
              <w:right w:val="single" w:sz="4" w:space="0" w:color="auto"/>
            </w:tcBorders>
            <w:shd w:val="clear" w:color="auto" w:fill="auto"/>
            <w:vAlign w:val="center"/>
            <w:hideMark/>
          </w:tcPr>
          <w:p w:rsidR="00EA44AA" w:rsidRPr="00AF2F36" w:rsidRDefault="00EA44AA" w:rsidP="000F6460">
            <w:pPr>
              <w:widowControl/>
              <w:spacing w:line="240" w:lineRule="auto"/>
              <w:ind w:firstLineChars="0" w:firstLine="0"/>
              <w:jc w:val="center"/>
              <w:rPr>
                <w:rFonts w:eastAsia="宋体" w:cs="Times New Roman"/>
                <w:color w:val="000000"/>
                <w:kern w:val="0"/>
                <w:sz w:val="21"/>
                <w:szCs w:val="21"/>
              </w:rPr>
            </w:pPr>
            <w:r w:rsidRPr="00AF2F36">
              <w:rPr>
                <w:rFonts w:eastAsia="宋体" w:cs="Times New Roman"/>
                <w:color w:val="000000"/>
                <w:kern w:val="0"/>
                <w:sz w:val="21"/>
                <w:szCs w:val="21"/>
              </w:rPr>
              <w:t>注射剂</w:t>
            </w:r>
          </w:p>
        </w:tc>
        <w:tc>
          <w:tcPr>
            <w:tcW w:w="992" w:type="dxa"/>
            <w:tcBorders>
              <w:top w:val="nil"/>
              <w:left w:val="nil"/>
              <w:bottom w:val="single" w:sz="4" w:space="0" w:color="auto"/>
              <w:right w:val="single" w:sz="4" w:space="0" w:color="auto"/>
            </w:tcBorders>
            <w:shd w:val="clear" w:color="auto" w:fill="auto"/>
            <w:vAlign w:val="center"/>
            <w:hideMark/>
          </w:tcPr>
          <w:p w:rsidR="00EA44AA" w:rsidRPr="00AF2F36" w:rsidRDefault="00EA44AA" w:rsidP="000F6460">
            <w:pPr>
              <w:widowControl/>
              <w:spacing w:line="240" w:lineRule="auto"/>
              <w:ind w:firstLineChars="0" w:firstLine="0"/>
              <w:jc w:val="center"/>
              <w:rPr>
                <w:rFonts w:eastAsia="宋体" w:cs="Times New Roman"/>
                <w:color w:val="000000"/>
                <w:kern w:val="0"/>
                <w:sz w:val="21"/>
                <w:szCs w:val="21"/>
              </w:rPr>
            </w:pPr>
            <w:r w:rsidRPr="00AF2F36">
              <w:rPr>
                <w:rFonts w:eastAsia="宋体" w:cs="Times New Roman"/>
                <w:color w:val="000000"/>
                <w:kern w:val="0"/>
                <w:sz w:val="21"/>
                <w:szCs w:val="21"/>
              </w:rPr>
              <w:t>每瓶</w:t>
            </w:r>
            <w:r w:rsidRPr="00AF2F36">
              <w:rPr>
                <w:rFonts w:eastAsia="宋体" w:cs="Times New Roman"/>
                <w:color w:val="000000"/>
                <w:kern w:val="0"/>
                <w:sz w:val="21"/>
                <w:szCs w:val="21"/>
              </w:rPr>
              <w:t>0.5ml</w:t>
            </w:r>
          </w:p>
        </w:tc>
        <w:tc>
          <w:tcPr>
            <w:tcW w:w="1558" w:type="dxa"/>
            <w:tcBorders>
              <w:top w:val="nil"/>
              <w:left w:val="nil"/>
              <w:bottom w:val="single" w:sz="4" w:space="0" w:color="auto"/>
              <w:right w:val="single" w:sz="4" w:space="0" w:color="auto"/>
            </w:tcBorders>
            <w:shd w:val="clear" w:color="auto" w:fill="auto"/>
            <w:vAlign w:val="center"/>
            <w:hideMark/>
          </w:tcPr>
          <w:p w:rsidR="00EA44AA" w:rsidRPr="00AF2F36" w:rsidRDefault="00EA44AA" w:rsidP="000F6460">
            <w:pPr>
              <w:widowControl/>
              <w:spacing w:line="240" w:lineRule="auto"/>
              <w:ind w:firstLineChars="0" w:firstLine="0"/>
              <w:jc w:val="center"/>
              <w:rPr>
                <w:rFonts w:eastAsia="宋体" w:cs="Times New Roman"/>
                <w:color w:val="000000"/>
                <w:kern w:val="0"/>
                <w:sz w:val="21"/>
                <w:szCs w:val="21"/>
              </w:rPr>
            </w:pPr>
            <w:r w:rsidRPr="00AF2F36">
              <w:rPr>
                <w:rFonts w:eastAsia="宋体" w:cs="Times New Roman"/>
                <w:color w:val="000000"/>
                <w:kern w:val="0"/>
                <w:sz w:val="21"/>
                <w:szCs w:val="21"/>
              </w:rPr>
              <w:t>含</w:t>
            </w:r>
            <w:r w:rsidRPr="00AF2F36">
              <w:rPr>
                <w:rFonts w:eastAsia="宋体" w:cs="Times New Roman"/>
                <w:color w:val="000000"/>
                <w:kern w:val="0"/>
                <w:sz w:val="21"/>
                <w:szCs w:val="21"/>
              </w:rPr>
              <w:t>A</w:t>
            </w:r>
            <w:r w:rsidRPr="00AF2F36">
              <w:rPr>
                <w:rFonts w:eastAsia="宋体" w:cs="Times New Roman"/>
                <w:color w:val="000000"/>
                <w:kern w:val="0"/>
                <w:sz w:val="21"/>
                <w:szCs w:val="21"/>
              </w:rPr>
              <w:t>群脑膜炎球菌多糖、</w:t>
            </w:r>
            <w:r w:rsidRPr="00AF2F36">
              <w:rPr>
                <w:rFonts w:eastAsia="宋体" w:cs="Times New Roman"/>
                <w:color w:val="000000"/>
                <w:kern w:val="0"/>
                <w:sz w:val="21"/>
                <w:szCs w:val="21"/>
              </w:rPr>
              <w:t>C</w:t>
            </w:r>
            <w:r w:rsidRPr="00AF2F36">
              <w:rPr>
                <w:rFonts w:eastAsia="宋体" w:cs="Times New Roman"/>
                <w:color w:val="000000"/>
                <w:kern w:val="0"/>
                <w:sz w:val="21"/>
                <w:szCs w:val="21"/>
              </w:rPr>
              <w:t>群脑膜炎球菌多糖、</w:t>
            </w:r>
            <w:r w:rsidRPr="00AF2F36">
              <w:rPr>
                <w:rFonts w:eastAsia="宋体" w:cs="Times New Roman"/>
                <w:color w:val="000000"/>
                <w:kern w:val="0"/>
                <w:sz w:val="21"/>
                <w:szCs w:val="21"/>
              </w:rPr>
              <w:t>b</w:t>
            </w:r>
            <w:r w:rsidRPr="00AF2F36">
              <w:rPr>
                <w:rFonts w:eastAsia="宋体" w:cs="Times New Roman"/>
                <w:color w:val="000000"/>
                <w:kern w:val="0"/>
                <w:sz w:val="21"/>
                <w:szCs w:val="21"/>
              </w:rPr>
              <w:t>型流感嗜血杆菌多糖分别应不低于</w:t>
            </w:r>
            <w:r w:rsidRPr="00AF2F36">
              <w:rPr>
                <w:rFonts w:eastAsia="宋体" w:cs="Times New Roman"/>
                <w:color w:val="000000"/>
                <w:kern w:val="0"/>
                <w:sz w:val="21"/>
                <w:szCs w:val="21"/>
              </w:rPr>
              <w:t>10</w:t>
            </w:r>
            <w:r w:rsidRPr="00AF2F36">
              <w:rPr>
                <w:rFonts w:eastAsia="宋体" w:cs="Times New Roman"/>
                <w:color w:val="000000"/>
                <w:kern w:val="0"/>
                <w:sz w:val="21"/>
                <w:szCs w:val="21"/>
              </w:rPr>
              <w:t>微克</w:t>
            </w:r>
          </w:p>
        </w:tc>
        <w:tc>
          <w:tcPr>
            <w:tcW w:w="1275" w:type="dxa"/>
            <w:tcBorders>
              <w:top w:val="nil"/>
              <w:left w:val="nil"/>
              <w:bottom w:val="single" w:sz="4" w:space="0" w:color="auto"/>
              <w:right w:val="single" w:sz="4" w:space="0" w:color="auto"/>
            </w:tcBorders>
            <w:shd w:val="clear" w:color="auto" w:fill="auto"/>
            <w:vAlign w:val="center"/>
            <w:hideMark/>
          </w:tcPr>
          <w:p w:rsidR="00EA44AA" w:rsidRPr="00AF2F36" w:rsidRDefault="00EA44AA" w:rsidP="000F6460">
            <w:pPr>
              <w:widowControl/>
              <w:spacing w:line="240" w:lineRule="auto"/>
              <w:ind w:firstLineChars="0" w:firstLine="0"/>
              <w:jc w:val="center"/>
              <w:rPr>
                <w:rFonts w:eastAsia="宋体" w:cs="Times New Roman"/>
                <w:kern w:val="0"/>
                <w:sz w:val="21"/>
                <w:szCs w:val="21"/>
              </w:rPr>
            </w:pPr>
            <w:r w:rsidRPr="00AF2F36">
              <w:rPr>
                <w:rFonts w:eastAsia="宋体" w:cs="Times New Roman"/>
                <w:kern w:val="0"/>
                <w:sz w:val="21"/>
                <w:szCs w:val="21"/>
              </w:rPr>
              <w:t>AC</w:t>
            </w:r>
            <w:r w:rsidRPr="00AF2F36">
              <w:rPr>
                <w:rFonts w:eastAsia="宋体" w:cs="Times New Roman"/>
                <w:kern w:val="0"/>
                <w:sz w:val="21"/>
                <w:szCs w:val="21"/>
              </w:rPr>
              <w:t>群脑膜炎球菌（结合）</w:t>
            </w:r>
            <w:r w:rsidRPr="00AF2F36">
              <w:rPr>
                <w:rFonts w:eastAsia="宋体" w:cs="Times New Roman"/>
                <w:kern w:val="0"/>
                <w:sz w:val="21"/>
                <w:szCs w:val="21"/>
              </w:rPr>
              <w:t>b</w:t>
            </w:r>
            <w:r w:rsidRPr="00AF2F36">
              <w:rPr>
                <w:rFonts w:eastAsia="宋体" w:cs="Times New Roman"/>
                <w:kern w:val="0"/>
                <w:sz w:val="21"/>
                <w:szCs w:val="21"/>
              </w:rPr>
              <w:t>型流感嗜血杆菌（结合）联合疫苗</w:t>
            </w:r>
          </w:p>
        </w:tc>
        <w:tc>
          <w:tcPr>
            <w:tcW w:w="851" w:type="dxa"/>
            <w:tcBorders>
              <w:top w:val="nil"/>
              <w:left w:val="nil"/>
              <w:bottom w:val="single" w:sz="4" w:space="0" w:color="auto"/>
              <w:right w:val="single" w:sz="4" w:space="0" w:color="auto"/>
            </w:tcBorders>
            <w:shd w:val="clear" w:color="auto" w:fill="auto"/>
            <w:vAlign w:val="center"/>
            <w:hideMark/>
          </w:tcPr>
          <w:p w:rsidR="00EA44AA" w:rsidRPr="00AF2F36" w:rsidRDefault="00EA44AA" w:rsidP="000F6460">
            <w:pPr>
              <w:widowControl/>
              <w:spacing w:line="240" w:lineRule="auto"/>
              <w:ind w:firstLineChars="0" w:firstLine="0"/>
              <w:jc w:val="center"/>
              <w:rPr>
                <w:rFonts w:eastAsia="宋体" w:cs="Times New Roman"/>
                <w:kern w:val="0"/>
                <w:sz w:val="21"/>
                <w:szCs w:val="21"/>
              </w:rPr>
            </w:pPr>
            <w:r w:rsidRPr="00AF2F36">
              <w:rPr>
                <w:rFonts w:eastAsia="宋体" w:cs="Times New Roman"/>
                <w:kern w:val="0"/>
                <w:sz w:val="21"/>
                <w:szCs w:val="21"/>
              </w:rPr>
              <w:t>注射剂</w:t>
            </w:r>
          </w:p>
        </w:tc>
        <w:tc>
          <w:tcPr>
            <w:tcW w:w="1842" w:type="dxa"/>
            <w:tcBorders>
              <w:top w:val="nil"/>
              <w:left w:val="nil"/>
              <w:bottom w:val="single" w:sz="4" w:space="0" w:color="auto"/>
              <w:right w:val="single" w:sz="4" w:space="0" w:color="auto"/>
            </w:tcBorders>
            <w:shd w:val="clear" w:color="auto" w:fill="auto"/>
            <w:vAlign w:val="center"/>
            <w:hideMark/>
          </w:tcPr>
          <w:p w:rsidR="00EA44AA" w:rsidRPr="00AF2F36" w:rsidRDefault="00EA44AA" w:rsidP="000F6460">
            <w:pPr>
              <w:widowControl/>
              <w:spacing w:line="240" w:lineRule="auto"/>
              <w:ind w:firstLineChars="0" w:firstLine="0"/>
              <w:jc w:val="center"/>
              <w:rPr>
                <w:rFonts w:eastAsia="宋体" w:cs="Times New Roman"/>
                <w:kern w:val="0"/>
                <w:sz w:val="21"/>
                <w:szCs w:val="21"/>
              </w:rPr>
            </w:pPr>
            <w:r w:rsidRPr="00AF2F36">
              <w:rPr>
                <w:rFonts w:eastAsia="宋体" w:cs="Times New Roman"/>
                <w:kern w:val="0"/>
                <w:sz w:val="21"/>
                <w:szCs w:val="21"/>
              </w:rPr>
              <w:t>每瓶</w:t>
            </w:r>
            <w:r w:rsidRPr="00AF2F36">
              <w:rPr>
                <w:rFonts w:eastAsia="宋体" w:cs="Times New Roman"/>
                <w:kern w:val="0"/>
                <w:sz w:val="21"/>
                <w:szCs w:val="21"/>
              </w:rPr>
              <w:t>0.5ml</w:t>
            </w:r>
            <w:r w:rsidRPr="00AF2F36">
              <w:rPr>
                <w:rFonts w:eastAsia="宋体" w:cs="Times New Roman"/>
                <w:kern w:val="0"/>
                <w:sz w:val="21"/>
                <w:szCs w:val="21"/>
              </w:rPr>
              <w:t>。每</w:t>
            </w:r>
            <w:r w:rsidRPr="00AF2F36">
              <w:rPr>
                <w:rFonts w:eastAsia="宋体" w:cs="Times New Roman"/>
                <w:kern w:val="0"/>
                <w:sz w:val="21"/>
                <w:szCs w:val="21"/>
              </w:rPr>
              <w:t>1</w:t>
            </w:r>
            <w:r w:rsidRPr="00AF2F36">
              <w:rPr>
                <w:rFonts w:eastAsia="宋体" w:cs="Times New Roman"/>
                <w:kern w:val="0"/>
                <w:sz w:val="21"/>
                <w:szCs w:val="21"/>
              </w:rPr>
              <w:t>次人用剂量</w:t>
            </w:r>
            <w:r w:rsidRPr="00AF2F36">
              <w:rPr>
                <w:rFonts w:eastAsia="宋体" w:cs="Times New Roman"/>
                <w:kern w:val="0"/>
                <w:sz w:val="21"/>
                <w:szCs w:val="21"/>
              </w:rPr>
              <w:t>0.5ml</w:t>
            </w:r>
            <w:r w:rsidRPr="00AF2F36">
              <w:rPr>
                <w:rFonts w:eastAsia="宋体" w:cs="Times New Roman"/>
                <w:kern w:val="0"/>
                <w:sz w:val="21"/>
                <w:szCs w:val="21"/>
              </w:rPr>
              <w:t>，含</w:t>
            </w:r>
            <w:r w:rsidRPr="00AF2F36">
              <w:rPr>
                <w:rFonts w:eastAsia="宋体" w:cs="Times New Roman"/>
                <w:kern w:val="0"/>
                <w:sz w:val="21"/>
                <w:szCs w:val="21"/>
              </w:rPr>
              <w:t>A</w:t>
            </w:r>
            <w:r w:rsidRPr="00AF2F36">
              <w:rPr>
                <w:rFonts w:eastAsia="宋体" w:cs="Times New Roman"/>
                <w:kern w:val="0"/>
                <w:sz w:val="21"/>
                <w:szCs w:val="21"/>
              </w:rPr>
              <w:t>群脑膜炎球菌多糖、</w:t>
            </w:r>
            <w:r w:rsidRPr="00AF2F36">
              <w:rPr>
                <w:rFonts w:eastAsia="宋体" w:cs="Times New Roman"/>
                <w:kern w:val="0"/>
                <w:sz w:val="21"/>
                <w:szCs w:val="21"/>
              </w:rPr>
              <w:t>C</w:t>
            </w:r>
            <w:r w:rsidRPr="00AF2F36">
              <w:rPr>
                <w:rFonts w:eastAsia="宋体" w:cs="Times New Roman"/>
                <w:kern w:val="0"/>
                <w:sz w:val="21"/>
                <w:szCs w:val="21"/>
              </w:rPr>
              <w:t>群脑膜炎球菌多糖、</w:t>
            </w:r>
            <w:r w:rsidRPr="00AF2F36">
              <w:rPr>
                <w:rFonts w:eastAsia="宋体" w:cs="Times New Roman"/>
                <w:kern w:val="0"/>
                <w:sz w:val="21"/>
                <w:szCs w:val="21"/>
              </w:rPr>
              <w:t>b</w:t>
            </w:r>
            <w:r w:rsidRPr="00AF2F36">
              <w:rPr>
                <w:rFonts w:eastAsia="宋体" w:cs="Times New Roman"/>
                <w:kern w:val="0"/>
                <w:sz w:val="21"/>
                <w:szCs w:val="21"/>
              </w:rPr>
              <w:t>型流感嗜血杆菌多糖分别应不低于</w:t>
            </w:r>
            <w:r w:rsidRPr="00AF2F36">
              <w:rPr>
                <w:rFonts w:eastAsia="宋体" w:cs="Times New Roman"/>
                <w:kern w:val="0"/>
                <w:sz w:val="21"/>
                <w:szCs w:val="21"/>
              </w:rPr>
              <w:t>10</w:t>
            </w:r>
            <w:r w:rsidRPr="00AF2F36">
              <w:rPr>
                <w:rFonts w:eastAsia="宋体" w:cs="Times New Roman"/>
                <w:kern w:val="0"/>
                <w:sz w:val="21"/>
                <w:szCs w:val="21"/>
              </w:rPr>
              <w:t>微克。</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A44AA" w:rsidRPr="00AF2F36" w:rsidRDefault="00EA44AA" w:rsidP="000F6460">
            <w:pPr>
              <w:widowControl/>
              <w:spacing w:line="240" w:lineRule="auto"/>
              <w:ind w:firstLineChars="0" w:firstLine="0"/>
              <w:jc w:val="center"/>
              <w:rPr>
                <w:rFonts w:eastAsia="宋体" w:cs="Times New Roman"/>
                <w:kern w:val="0"/>
                <w:sz w:val="21"/>
                <w:szCs w:val="21"/>
              </w:rPr>
            </w:pPr>
            <w:r w:rsidRPr="00AF2F36">
              <w:rPr>
                <w:rFonts w:eastAsia="宋体" w:cs="Times New Roman"/>
                <w:kern w:val="0"/>
                <w:sz w:val="21"/>
                <w:szCs w:val="21"/>
              </w:rPr>
              <w:t>西林瓶，</w:t>
            </w:r>
            <w:r w:rsidRPr="00AF2F36">
              <w:rPr>
                <w:rFonts w:eastAsia="宋体" w:cs="Times New Roman"/>
                <w:kern w:val="0"/>
                <w:sz w:val="21"/>
                <w:szCs w:val="21"/>
              </w:rPr>
              <w:t>0.5ml/</w:t>
            </w:r>
            <w:r w:rsidRPr="00AF2F36">
              <w:rPr>
                <w:rFonts w:eastAsia="宋体" w:cs="Times New Roman"/>
                <w:kern w:val="0"/>
                <w:sz w:val="21"/>
                <w:szCs w:val="21"/>
              </w:rPr>
              <w:t>瓶，</w:t>
            </w:r>
            <w:r w:rsidRPr="00AF2F36">
              <w:rPr>
                <w:rFonts w:eastAsia="宋体" w:cs="Times New Roman"/>
                <w:kern w:val="0"/>
                <w:sz w:val="21"/>
                <w:szCs w:val="21"/>
              </w:rPr>
              <w:t>1</w:t>
            </w:r>
            <w:r w:rsidRPr="00AF2F36">
              <w:rPr>
                <w:rFonts w:eastAsia="宋体" w:cs="Times New Roman"/>
                <w:kern w:val="0"/>
                <w:sz w:val="21"/>
                <w:szCs w:val="21"/>
              </w:rPr>
              <w:t>瓶</w:t>
            </w:r>
            <w:r w:rsidRPr="00AF2F36">
              <w:rPr>
                <w:rFonts w:eastAsia="宋体" w:cs="Times New Roman"/>
                <w:kern w:val="0"/>
                <w:sz w:val="21"/>
                <w:szCs w:val="21"/>
              </w:rPr>
              <w:t>/</w:t>
            </w:r>
            <w:r w:rsidRPr="00AF2F36">
              <w:rPr>
                <w:rFonts w:eastAsia="宋体" w:cs="Times New Roman"/>
                <w:kern w:val="0"/>
                <w:sz w:val="21"/>
                <w:szCs w:val="21"/>
              </w:rPr>
              <w:t>盒</w:t>
            </w:r>
          </w:p>
        </w:tc>
        <w:tc>
          <w:tcPr>
            <w:tcW w:w="1158" w:type="dxa"/>
            <w:tcBorders>
              <w:top w:val="nil"/>
              <w:left w:val="nil"/>
              <w:bottom w:val="single" w:sz="4" w:space="0" w:color="auto"/>
              <w:right w:val="single" w:sz="4" w:space="0" w:color="auto"/>
            </w:tcBorders>
            <w:shd w:val="clear" w:color="auto" w:fill="auto"/>
            <w:vAlign w:val="center"/>
            <w:hideMark/>
          </w:tcPr>
          <w:p w:rsidR="00EA44AA" w:rsidRPr="00AF2F36" w:rsidRDefault="00EA44AA" w:rsidP="000F6460">
            <w:pPr>
              <w:widowControl/>
              <w:spacing w:line="240" w:lineRule="auto"/>
              <w:ind w:firstLineChars="0" w:firstLine="0"/>
              <w:jc w:val="center"/>
              <w:rPr>
                <w:rFonts w:eastAsia="宋体" w:cs="Times New Roman"/>
                <w:kern w:val="0"/>
                <w:sz w:val="21"/>
                <w:szCs w:val="21"/>
              </w:rPr>
            </w:pPr>
            <w:r w:rsidRPr="00AF2F36">
              <w:rPr>
                <w:rFonts w:eastAsia="宋体" w:cs="Times New Roman"/>
                <w:kern w:val="0"/>
                <w:sz w:val="21"/>
                <w:szCs w:val="21"/>
              </w:rPr>
              <w:t>国药准字</w:t>
            </w:r>
            <w:r w:rsidRPr="00AF2F36">
              <w:rPr>
                <w:rFonts w:eastAsia="宋体" w:cs="Times New Roman"/>
                <w:kern w:val="0"/>
                <w:sz w:val="21"/>
                <w:szCs w:val="21"/>
              </w:rPr>
              <w:t>S20140003</w:t>
            </w:r>
          </w:p>
        </w:tc>
        <w:tc>
          <w:tcPr>
            <w:tcW w:w="2528" w:type="dxa"/>
            <w:tcBorders>
              <w:top w:val="nil"/>
              <w:left w:val="nil"/>
              <w:bottom w:val="single" w:sz="4" w:space="0" w:color="auto"/>
              <w:right w:val="single" w:sz="4" w:space="0" w:color="auto"/>
            </w:tcBorders>
            <w:shd w:val="clear" w:color="auto" w:fill="auto"/>
            <w:vAlign w:val="center"/>
            <w:hideMark/>
          </w:tcPr>
          <w:p w:rsidR="00EA44AA" w:rsidRPr="00AF2F36" w:rsidRDefault="00EA44AA" w:rsidP="000F6460">
            <w:pPr>
              <w:widowControl/>
              <w:spacing w:line="240" w:lineRule="auto"/>
              <w:ind w:firstLineChars="0" w:firstLine="0"/>
              <w:jc w:val="center"/>
              <w:rPr>
                <w:rFonts w:eastAsia="宋体" w:cs="Times New Roman"/>
                <w:kern w:val="0"/>
                <w:sz w:val="21"/>
                <w:szCs w:val="21"/>
              </w:rPr>
            </w:pPr>
            <w:r w:rsidRPr="00AF2F36">
              <w:rPr>
                <w:rFonts w:eastAsia="宋体" w:cs="Times New Roman"/>
                <w:kern w:val="0"/>
                <w:sz w:val="21"/>
                <w:szCs w:val="21"/>
              </w:rPr>
              <w:t>北京智飞绿竹生物制药有限公司</w:t>
            </w:r>
          </w:p>
        </w:tc>
        <w:tc>
          <w:tcPr>
            <w:tcW w:w="708" w:type="dxa"/>
            <w:tcBorders>
              <w:top w:val="nil"/>
              <w:left w:val="nil"/>
              <w:bottom w:val="single" w:sz="4" w:space="0" w:color="auto"/>
              <w:right w:val="single" w:sz="4" w:space="0" w:color="auto"/>
            </w:tcBorders>
            <w:vAlign w:val="center"/>
          </w:tcPr>
          <w:p w:rsidR="00EA44AA" w:rsidRPr="00AF2F36" w:rsidRDefault="00EA44AA" w:rsidP="000F6460">
            <w:pPr>
              <w:widowControl/>
              <w:spacing w:line="240" w:lineRule="auto"/>
              <w:ind w:firstLineChars="0" w:firstLine="0"/>
              <w:jc w:val="center"/>
              <w:rPr>
                <w:rFonts w:eastAsia="宋体" w:cs="Times New Roman"/>
                <w:kern w:val="0"/>
                <w:sz w:val="21"/>
                <w:szCs w:val="21"/>
              </w:rPr>
            </w:pPr>
            <w:r w:rsidRPr="00AF2F36">
              <w:rPr>
                <w:rFonts w:eastAsia="宋体" w:cs="Times New Roman"/>
                <w:kern w:val="0"/>
                <w:sz w:val="21"/>
                <w:szCs w:val="21"/>
              </w:rPr>
              <w:t>瓶</w:t>
            </w:r>
          </w:p>
        </w:tc>
      </w:tr>
    </w:tbl>
    <w:p w:rsidR="00286CAB" w:rsidRPr="00AF2F36" w:rsidRDefault="00286CAB">
      <w:pPr>
        <w:widowControl/>
        <w:spacing w:line="240" w:lineRule="auto"/>
        <w:ind w:firstLineChars="0" w:firstLine="0"/>
        <w:jc w:val="left"/>
        <w:rPr>
          <w:rFonts w:cs="Times New Roman"/>
        </w:rPr>
        <w:sectPr w:rsidR="00286CAB" w:rsidRPr="00AF2F36" w:rsidSect="00DD2894">
          <w:pgSz w:w="16838" w:h="11906" w:orient="landscape" w:code="9"/>
          <w:pgMar w:top="-34" w:right="1440" w:bottom="426" w:left="1440" w:header="851" w:footer="0" w:gutter="0"/>
          <w:cols w:space="425"/>
          <w:docGrid w:linePitch="435"/>
        </w:sectPr>
      </w:pPr>
    </w:p>
    <w:p w:rsidR="00A11B52" w:rsidRPr="00AF2F36" w:rsidRDefault="00B1056A" w:rsidP="00C43864">
      <w:pPr>
        <w:pStyle w:val="1"/>
        <w:spacing w:before="120" w:after="240"/>
        <w:ind w:firstLine="0"/>
        <w:rPr>
          <w:rFonts w:cs="Times New Roman"/>
        </w:rPr>
      </w:pPr>
      <w:bookmarkStart w:id="27" w:name="_Toc504039081"/>
      <w:r w:rsidRPr="00AF2F36">
        <w:rPr>
          <w:rFonts w:cs="Times New Roman"/>
        </w:rPr>
        <w:lastRenderedPageBreak/>
        <w:t>第三部分</w:t>
      </w:r>
      <w:r w:rsidR="00472F5C" w:rsidRPr="00AF2F36">
        <w:rPr>
          <w:rFonts w:cs="Times New Roman"/>
        </w:rPr>
        <w:t xml:space="preserve"> </w:t>
      </w:r>
      <w:r w:rsidR="009C74CA" w:rsidRPr="00AF2F36">
        <w:rPr>
          <w:rFonts w:cs="Times New Roman"/>
        </w:rPr>
        <w:t>谈判</w:t>
      </w:r>
      <w:r w:rsidRPr="00AF2F36">
        <w:rPr>
          <w:rFonts w:cs="Times New Roman"/>
        </w:rPr>
        <w:t>采购项目要求</w:t>
      </w:r>
      <w:bookmarkEnd w:id="24"/>
      <w:bookmarkEnd w:id="25"/>
      <w:bookmarkEnd w:id="27"/>
    </w:p>
    <w:p w:rsidR="00A11B52" w:rsidRPr="00AF2F36" w:rsidRDefault="00B1056A">
      <w:pPr>
        <w:pStyle w:val="2"/>
        <w:rPr>
          <w:rFonts w:cs="Times New Roman"/>
          <w:szCs w:val="24"/>
        </w:rPr>
      </w:pPr>
      <w:bookmarkStart w:id="28" w:name="_Toc436247586"/>
      <w:bookmarkStart w:id="29" w:name="_Toc436147108"/>
      <w:bookmarkStart w:id="30" w:name="_Toc504039082"/>
      <w:r w:rsidRPr="00AF2F36">
        <w:rPr>
          <w:rFonts w:cs="Times New Roman"/>
          <w:szCs w:val="24"/>
        </w:rPr>
        <w:t>一、采购方式</w:t>
      </w:r>
      <w:bookmarkEnd w:id="28"/>
      <w:bookmarkEnd w:id="29"/>
      <w:bookmarkEnd w:id="30"/>
    </w:p>
    <w:p w:rsidR="00A34D72" w:rsidRPr="00AF2F36" w:rsidRDefault="00767A03" w:rsidP="00A34D72">
      <w:pPr>
        <w:rPr>
          <w:rFonts w:cs="Times New Roman"/>
          <w:szCs w:val="24"/>
        </w:rPr>
      </w:pPr>
      <w:bookmarkStart w:id="31" w:name="_Toc436247587"/>
      <w:bookmarkStart w:id="32" w:name="_Toc436147109"/>
      <w:r w:rsidRPr="00AF2F36">
        <w:rPr>
          <w:rFonts w:cs="Times New Roman"/>
          <w:szCs w:val="24"/>
        </w:rPr>
        <w:t>本项目</w:t>
      </w:r>
      <w:r w:rsidR="009C74CA" w:rsidRPr="00AF2F36">
        <w:rPr>
          <w:rFonts w:cs="Times New Roman"/>
          <w:szCs w:val="24"/>
        </w:rPr>
        <w:t>采用现场谈判方式</w:t>
      </w:r>
      <w:r w:rsidR="00A34D72" w:rsidRPr="00AF2F36">
        <w:rPr>
          <w:rFonts w:cs="Times New Roman"/>
          <w:szCs w:val="24"/>
        </w:rPr>
        <w:t>组织实施</w:t>
      </w:r>
      <w:r w:rsidR="009C74CA" w:rsidRPr="00AF2F36">
        <w:rPr>
          <w:rFonts w:cs="Times New Roman"/>
          <w:szCs w:val="24"/>
        </w:rPr>
        <w:t>谈判</w:t>
      </w:r>
      <w:r w:rsidR="00A34D72" w:rsidRPr="00AF2F36">
        <w:rPr>
          <w:rFonts w:cs="Times New Roman"/>
          <w:szCs w:val="24"/>
        </w:rPr>
        <w:t>采购，确定中选的生产企业、品种、规格、价格。</w:t>
      </w:r>
    </w:p>
    <w:p w:rsidR="00DC01E5" w:rsidRPr="00AF2F36" w:rsidRDefault="008512EC" w:rsidP="00A34D72">
      <w:pPr>
        <w:rPr>
          <w:rFonts w:cs="Times New Roman"/>
          <w:szCs w:val="24"/>
        </w:rPr>
      </w:pPr>
      <w:r w:rsidRPr="00AF2F36">
        <w:rPr>
          <w:rFonts w:cs="Times New Roman"/>
          <w:szCs w:val="24"/>
        </w:rPr>
        <w:t>区疾控中心根据中选结果</w:t>
      </w:r>
      <w:r w:rsidR="00A34D72" w:rsidRPr="00AF2F36">
        <w:rPr>
          <w:rFonts w:cs="Times New Roman"/>
          <w:szCs w:val="24"/>
        </w:rPr>
        <w:t>与疫苗生产企业签订购销合同，明确双方权利义务和责任。</w:t>
      </w:r>
    </w:p>
    <w:p w:rsidR="00A11B52" w:rsidRPr="00AF2F36" w:rsidRDefault="00B1056A">
      <w:pPr>
        <w:pStyle w:val="2"/>
        <w:rPr>
          <w:rFonts w:cs="Times New Roman"/>
          <w:szCs w:val="24"/>
        </w:rPr>
      </w:pPr>
      <w:bookmarkStart w:id="33" w:name="_Toc504039083"/>
      <w:r w:rsidRPr="00AF2F36">
        <w:rPr>
          <w:rFonts w:cs="Times New Roman"/>
          <w:szCs w:val="24"/>
        </w:rPr>
        <w:t>二、资格要求（实质性要求）</w:t>
      </w:r>
      <w:bookmarkEnd w:id="31"/>
      <w:bookmarkEnd w:id="32"/>
      <w:bookmarkEnd w:id="33"/>
    </w:p>
    <w:p w:rsidR="00A56FAE" w:rsidRPr="00AF2F36" w:rsidRDefault="00A56FAE">
      <w:pPr>
        <w:rPr>
          <w:rFonts w:cs="Times New Roman"/>
          <w:szCs w:val="24"/>
        </w:rPr>
      </w:pPr>
      <w:r w:rsidRPr="00AF2F36">
        <w:rPr>
          <w:rFonts w:cs="Times New Roman"/>
          <w:szCs w:val="24"/>
        </w:rPr>
        <w:t>本次疫苗</w:t>
      </w:r>
      <w:r w:rsidR="009C74CA" w:rsidRPr="00AF2F36">
        <w:rPr>
          <w:rFonts w:cs="Times New Roman"/>
          <w:szCs w:val="24"/>
        </w:rPr>
        <w:t>谈判</w:t>
      </w:r>
      <w:r w:rsidRPr="00AF2F36">
        <w:rPr>
          <w:rFonts w:cs="Times New Roman"/>
          <w:szCs w:val="24"/>
        </w:rPr>
        <w:t>采购实行疫苗生产企业</w:t>
      </w:r>
      <w:r w:rsidR="00E91757" w:rsidRPr="00AF2F36">
        <w:rPr>
          <w:rFonts w:cs="Times New Roman"/>
          <w:szCs w:val="24"/>
        </w:rPr>
        <w:t>委托授权人参与现场谈判</w:t>
      </w:r>
      <w:r w:rsidRPr="00AF2F36">
        <w:rPr>
          <w:rFonts w:cs="Times New Roman"/>
          <w:szCs w:val="24"/>
        </w:rPr>
        <w:t>。向我国出口疫苗的境外疫苗厂商应当在我国境内指定一家代理机构，统一销售该厂商进口的全部疫苗，代表该厂商履行《疫苗流通和预防接种管理条例》规定疫苗生产企业的全</w:t>
      </w:r>
      <w:r w:rsidR="00D74E47" w:rsidRPr="00AF2F36">
        <w:rPr>
          <w:rFonts w:cs="Times New Roman"/>
          <w:szCs w:val="24"/>
        </w:rPr>
        <w:t>部责任。代理机构需提供《境外疫苗厂商代理机构备案表》或国家药监</w:t>
      </w:r>
      <w:r w:rsidR="00D74E47" w:rsidRPr="00AF2F36">
        <w:rPr>
          <w:rFonts w:cs="Times New Roman" w:hint="eastAsia"/>
          <w:szCs w:val="24"/>
        </w:rPr>
        <w:t>部门</w:t>
      </w:r>
      <w:r w:rsidRPr="00AF2F36">
        <w:rPr>
          <w:rFonts w:cs="Times New Roman"/>
          <w:szCs w:val="24"/>
        </w:rPr>
        <w:t>出具的</w:t>
      </w:r>
      <w:r w:rsidR="000D74C5" w:rsidRPr="00AF2F36">
        <w:rPr>
          <w:rFonts w:cs="Times New Roman"/>
          <w:szCs w:val="24"/>
        </w:rPr>
        <w:t>《境外疫苗厂商代理机构备案表》</w:t>
      </w:r>
      <w:r w:rsidRPr="00AF2F36">
        <w:rPr>
          <w:rFonts w:cs="Times New Roman"/>
          <w:szCs w:val="24"/>
        </w:rPr>
        <w:t>受理通知书。</w:t>
      </w:r>
    </w:p>
    <w:p w:rsidR="00A11B52" w:rsidRPr="00AF2F36" w:rsidRDefault="00B1056A">
      <w:pPr>
        <w:pStyle w:val="2"/>
        <w:rPr>
          <w:rFonts w:cs="Times New Roman"/>
          <w:szCs w:val="24"/>
        </w:rPr>
      </w:pPr>
      <w:bookmarkStart w:id="34" w:name="_Toc436147110"/>
      <w:bookmarkStart w:id="35" w:name="_Toc436247588"/>
      <w:bookmarkStart w:id="36" w:name="_Toc504039084"/>
      <w:r w:rsidRPr="00AF2F36">
        <w:rPr>
          <w:rFonts w:cs="Times New Roman"/>
          <w:szCs w:val="24"/>
        </w:rPr>
        <w:t>三、</w:t>
      </w:r>
      <w:bookmarkStart w:id="37" w:name="_Toc436147111"/>
      <w:bookmarkEnd w:id="34"/>
      <w:r w:rsidRPr="00AF2F36">
        <w:rPr>
          <w:rFonts w:cs="Times New Roman"/>
          <w:szCs w:val="24"/>
        </w:rPr>
        <w:t>采购周期</w:t>
      </w:r>
      <w:bookmarkEnd w:id="35"/>
      <w:bookmarkEnd w:id="36"/>
      <w:bookmarkEnd w:id="37"/>
    </w:p>
    <w:p w:rsidR="00A34D72" w:rsidRPr="00AF2F36" w:rsidRDefault="00A34D72" w:rsidP="00A34D72">
      <w:pPr>
        <w:rPr>
          <w:rFonts w:cs="Times New Roman"/>
          <w:b/>
          <w:bCs/>
        </w:rPr>
      </w:pPr>
      <w:bookmarkStart w:id="38" w:name="_Toc436247589"/>
      <w:bookmarkStart w:id="39" w:name="_Toc436147112"/>
      <w:r w:rsidRPr="00AF2F36">
        <w:rPr>
          <w:rFonts w:cs="Times New Roman"/>
        </w:rPr>
        <w:t>采购周期</w:t>
      </w:r>
      <w:r w:rsidR="00116C2A" w:rsidRPr="00AF2F36">
        <w:rPr>
          <w:rFonts w:cs="Times New Roman"/>
        </w:rPr>
        <w:t>原则上为三</w:t>
      </w:r>
      <w:r w:rsidRPr="00AF2F36">
        <w:rPr>
          <w:rFonts w:cs="Times New Roman"/>
        </w:rPr>
        <w:t>年。</w:t>
      </w:r>
    </w:p>
    <w:p w:rsidR="00A11B52" w:rsidRPr="00AF2F36" w:rsidRDefault="00B1056A">
      <w:pPr>
        <w:pStyle w:val="2"/>
        <w:rPr>
          <w:rFonts w:cs="Times New Roman"/>
          <w:szCs w:val="24"/>
        </w:rPr>
      </w:pPr>
      <w:bookmarkStart w:id="40" w:name="_Toc504039085"/>
      <w:r w:rsidRPr="00AF2F36">
        <w:rPr>
          <w:rFonts w:cs="Times New Roman"/>
          <w:szCs w:val="24"/>
        </w:rPr>
        <w:t>四、交货要求</w:t>
      </w:r>
      <w:bookmarkEnd w:id="38"/>
      <w:bookmarkEnd w:id="39"/>
      <w:bookmarkEnd w:id="40"/>
    </w:p>
    <w:p w:rsidR="00A11B52" w:rsidRPr="00AF2F36" w:rsidRDefault="00B1056A">
      <w:pPr>
        <w:pStyle w:val="3"/>
        <w:ind w:firstLine="643"/>
        <w:rPr>
          <w:rFonts w:cs="Times New Roman"/>
          <w:szCs w:val="24"/>
        </w:rPr>
      </w:pPr>
      <w:bookmarkStart w:id="41" w:name="_Toc436147115"/>
      <w:bookmarkStart w:id="42" w:name="_Toc504039086"/>
      <w:r w:rsidRPr="00AF2F36">
        <w:rPr>
          <w:rFonts w:cs="Times New Roman"/>
          <w:szCs w:val="24"/>
        </w:rPr>
        <w:t>（</w:t>
      </w:r>
      <w:r w:rsidR="00DC01E5" w:rsidRPr="00AF2F36">
        <w:rPr>
          <w:rFonts w:cs="Times New Roman"/>
          <w:szCs w:val="24"/>
        </w:rPr>
        <w:t>一</w:t>
      </w:r>
      <w:r w:rsidRPr="00AF2F36">
        <w:rPr>
          <w:rFonts w:cs="Times New Roman"/>
          <w:szCs w:val="24"/>
        </w:rPr>
        <w:t>）交货时间</w:t>
      </w:r>
      <w:bookmarkEnd w:id="41"/>
      <w:bookmarkEnd w:id="42"/>
    </w:p>
    <w:p w:rsidR="003810F2" w:rsidRPr="00AF2F36" w:rsidRDefault="003810F2" w:rsidP="003810F2">
      <w:pPr>
        <w:rPr>
          <w:rFonts w:cs="Times New Roman"/>
          <w:szCs w:val="24"/>
        </w:rPr>
      </w:pPr>
      <w:bookmarkStart w:id="43" w:name="_Toc436147116"/>
      <w:r w:rsidRPr="00AF2F36">
        <w:rPr>
          <w:rFonts w:cs="Times New Roman"/>
          <w:szCs w:val="24"/>
        </w:rPr>
        <w:t>各区疾控中心的采购频次原则上每月</w:t>
      </w:r>
      <w:r w:rsidRPr="00AF2F36">
        <w:rPr>
          <w:rFonts w:cs="Times New Roman"/>
          <w:szCs w:val="24"/>
        </w:rPr>
        <w:t>1-2</w:t>
      </w:r>
      <w:r w:rsidRPr="00AF2F36">
        <w:rPr>
          <w:rFonts w:cs="Times New Roman"/>
          <w:szCs w:val="24"/>
        </w:rPr>
        <w:t>次，如有突发事件应急接种等特殊需求，可增加采购频次。采购数量应保障本行政区域内</w:t>
      </w:r>
      <w:r w:rsidRPr="00AF2F36">
        <w:rPr>
          <w:rFonts w:cs="Times New Roman"/>
          <w:szCs w:val="24"/>
        </w:rPr>
        <w:t>2-3</w:t>
      </w:r>
      <w:r w:rsidRPr="00AF2F36">
        <w:rPr>
          <w:rFonts w:cs="Times New Roman"/>
          <w:szCs w:val="24"/>
        </w:rPr>
        <w:t>个月以上常规使用量。接种单位发送采购需求至区疾控中心，区疾控中心发送订单至生产企业，生</w:t>
      </w:r>
      <w:r w:rsidRPr="00AF2F36">
        <w:rPr>
          <w:rFonts w:cs="Times New Roman"/>
          <w:szCs w:val="24"/>
        </w:rPr>
        <w:lastRenderedPageBreak/>
        <w:t>产企业向配送企业发送配送订单，由配送企业完成配送。</w:t>
      </w:r>
    </w:p>
    <w:p w:rsidR="00A11B52" w:rsidRPr="00AF2F36" w:rsidRDefault="00B1056A">
      <w:pPr>
        <w:pStyle w:val="3"/>
        <w:ind w:firstLine="643"/>
        <w:rPr>
          <w:rFonts w:cs="Times New Roman"/>
          <w:szCs w:val="24"/>
        </w:rPr>
      </w:pPr>
      <w:bookmarkStart w:id="44" w:name="_Toc504039087"/>
      <w:r w:rsidRPr="00AF2F36">
        <w:rPr>
          <w:rFonts w:cs="Times New Roman"/>
          <w:szCs w:val="24"/>
        </w:rPr>
        <w:t>（</w:t>
      </w:r>
      <w:r w:rsidR="00DC01E5" w:rsidRPr="00AF2F36">
        <w:rPr>
          <w:rFonts w:cs="Times New Roman"/>
          <w:szCs w:val="24"/>
        </w:rPr>
        <w:t>二</w:t>
      </w:r>
      <w:r w:rsidRPr="00AF2F36">
        <w:rPr>
          <w:rFonts w:cs="Times New Roman"/>
          <w:szCs w:val="24"/>
        </w:rPr>
        <w:t>）交货</w:t>
      </w:r>
      <w:r w:rsidRPr="00AF2F36">
        <w:rPr>
          <w:rStyle w:val="30"/>
          <w:rFonts w:cs="Times New Roman"/>
          <w:b/>
          <w:szCs w:val="24"/>
        </w:rPr>
        <w:t>地</w:t>
      </w:r>
      <w:r w:rsidRPr="00AF2F36">
        <w:rPr>
          <w:rFonts w:cs="Times New Roman"/>
          <w:szCs w:val="24"/>
        </w:rPr>
        <w:t>点</w:t>
      </w:r>
      <w:bookmarkEnd w:id="43"/>
      <w:bookmarkEnd w:id="44"/>
    </w:p>
    <w:p w:rsidR="00A11B52" w:rsidRPr="00AF2F36" w:rsidRDefault="00A34D72">
      <w:pPr>
        <w:rPr>
          <w:rFonts w:cs="Times New Roman"/>
          <w:szCs w:val="24"/>
        </w:rPr>
      </w:pPr>
      <w:r w:rsidRPr="00AF2F36">
        <w:rPr>
          <w:rFonts w:cs="Times New Roman"/>
          <w:szCs w:val="24"/>
        </w:rPr>
        <w:t>区</w:t>
      </w:r>
      <w:r w:rsidR="00B1056A" w:rsidRPr="00AF2F36">
        <w:rPr>
          <w:rFonts w:cs="Times New Roman"/>
          <w:szCs w:val="24"/>
        </w:rPr>
        <w:t>疾控中心指定地点。</w:t>
      </w:r>
    </w:p>
    <w:p w:rsidR="00A11B52" w:rsidRPr="00AF2F36" w:rsidRDefault="00B1056A">
      <w:pPr>
        <w:pStyle w:val="3"/>
        <w:ind w:firstLine="643"/>
        <w:rPr>
          <w:rFonts w:cs="Times New Roman"/>
          <w:szCs w:val="24"/>
        </w:rPr>
      </w:pPr>
      <w:bookmarkStart w:id="45" w:name="_Toc436147117"/>
      <w:bookmarkStart w:id="46" w:name="_Toc504039088"/>
      <w:r w:rsidRPr="00AF2F36">
        <w:rPr>
          <w:rFonts w:cs="Times New Roman"/>
          <w:szCs w:val="24"/>
        </w:rPr>
        <w:t>（</w:t>
      </w:r>
      <w:r w:rsidR="00DC01E5" w:rsidRPr="00AF2F36">
        <w:rPr>
          <w:rFonts w:cs="Times New Roman"/>
          <w:szCs w:val="24"/>
        </w:rPr>
        <w:t>三</w:t>
      </w:r>
      <w:r w:rsidRPr="00AF2F36">
        <w:rPr>
          <w:rFonts w:cs="Times New Roman"/>
          <w:szCs w:val="24"/>
        </w:rPr>
        <w:t>）特别要求</w:t>
      </w:r>
      <w:bookmarkEnd w:id="45"/>
      <w:bookmarkEnd w:id="46"/>
    </w:p>
    <w:p w:rsidR="005F7F30" w:rsidRPr="00AF2F36" w:rsidRDefault="005F7F30" w:rsidP="005F7F30">
      <w:pPr>
        <w:rPr>
          <w:rFonts w:cs="Times New Roman"/>
          <w:szCs w:val="24"/>
        </w:rPr>
      </w:pPr>
      <w:r w:rsidRPr="00AF2F36">
        <w:rPr>
          <w:rFonts w:cs="Times New Roman"/>
          <w:szCs w:val="24"/>
        </w:rPr>
        <w:t>交货时接种单位有权要求议价成交疫苗生产企业或配送企业就疫苗供货渠道的合法性进行说明。接种单位认为有必要的，议价成交疫苗生产企业或配送企业应提供有效的书面证明材料。</w:t>
      </w:r>
    </w:p>
    <w:p w:rsidR="005F7F30" w:rsidRPr="00AF2F36" w:rsidRDefault="005F7F30" w:rsidP="005F7F30">
      <w:pPr>
        <w:rPr>
          <w:rFonts w:cs="Times New Roman"/>
          <w:szCs w:val="24"/>
        </w:rPr>
      </w:pPr>
      <w:r w:rsidRPr="00AF2F36">
        <w:rPr>
          <w:rFonts w:cs="Times New Roman"/>
          <w:szCs w:val="24"/>
        </w:rPr>
        <w:t>区疾控中心、接种单位在购进及接收疫苗时，应当向疫苗生产企业索取对应批号的生物制品检验合格报告、审核批准证明、进口药品通关单及电子监管码等证明文件或材料，并保存至超过疫苗有效期</w:t>
      </w:r>
      <w:r w:rsidRPr="00AF2F36">
        <w:rPr>
          <w:rFonts w:cs="Times New Roman"/>
          <w:szCs w:val="24"/>
        </w:rPr>
        <w:t>2</w:t>
      </w:r>
      <w:r w:rsidRPr="00AF2F36">
        <w:rPr>
          <w:rFonts w:cs="Times New Roman"/>
          <w:szCs w:val="24"/>
        </w:rPr>
        <w:t>年备查；还应向疫苗销售方和配送方索要疫苗储存、运输全过程的温度监测记录，记录可为纸质或可识读的电子格式。对不能提供温度监测记录或者温度控制不符合要求的，不得购进及接收。</w:t>
      </w:r>
    </w:p>
    <w:p w:rsidR="005F7F30" w:rsidRPr="00AF2F36" w:rsidRDefault="005F7F30" w:rsidP="005F7F30">
      <w:pPr>
        <w:rPr>
          <w:rFonts w:cs="Times New Roman"/>
        </w:rPr>
      </w:pPr>
      <w:r w:rsidRPr="00AF2F36">
        <w:rPr>
          <w:rFonts w:cs="Times New Roman"/>
        </w:rPr>
        <w:t>如合同约定的采购数量不能满足防疫需要，区疾控中心可以提出申请，与生产企业签订追加合同，各生产企业原则上不得拒绝。</w:t>
      </w:r>
    </w:p>
    <w:p w:rsidR="00C12F17" w:rsidRPr="00AF2F36" w:rsidRDefault="00C12F17" w:rsidP="00C12F17">
      <w:pPr>
        <w:pStyle w:val="3"/>
        <w:ind w:firstLine="643"/>
        <w:rPr>
          <w:rFonts w:cs="Times New Roman"/>
        </w:rPr>
      </w:pPr>
      <w:bookmarkStart w:id="47" w:name="_Toc504039089"/>
      <w:r w:rsidRPr="00AF2F36">
        <w:rPr>
          <w:rFonts w:cs="Times New Roman"/>
        </w:rPr>
        <w:t>（四）疫苗的折损</w:t>
      </w:r>
      <w:bookmarkEnd w:id="47"/>
    </w:p>
    <w:p w:rsidR="005F7F30" w:rsidRPr="00AF2F36" w:rsidRDefault="005F7F30" w:rsidP="005F7F30">
      <w:pPr>
        <w:rPr>
          <w:rFonts w:cs="Times New Roman"/>
          <w:szCs w:val="24"/>
        </w:rPr>
      </w:pPr>
      <w:r w:rsidRPr="00AF2F36">
        <w:rPr>
          <w:rFonts w:cs="Times New Roman"/>
          <w:szCs w:val="24"/>
        </w:rPr>
        <w:t>生产企业必须负责近效期疫苗的调换工作。如非特殊情况，所有调换事宜需在疫苗失效期</w:t>
      </w:r>
      <w:r w:rsidRPr="00AF2F36">
        <w:rPr>
          <w:rFonts w:cs="Times New Roman"/>
          <w:szCs w:val="24"/>
        </w:rPr>
        <w:t>3</w:t>
      </w:r>
      <w:r w:rsidRPr="00AF2F36">
        <w:rPr>
          <w:rFonts w:cs="Times New Roman"/>
          <w:szCs w:val="24"/>
        </w:rPr>
        <w:t>个月前完成。接种单位可向辖区疾控中心提出调换需求，由辖区疾控中心向生产企业提出调换需求。接种单位未及时提出调换需求的．出现问</w:t>
      </w:r>
      <w:r w:rsidRPr="00AF2F36">
        <w:rPr>
          <w:rFonts w:cs="Times New Roman"/>
          <w:szCs w:val="24"/>
        </w:rPr>
        <w:lastRenderedPageBreak/>
        <w:t>题由接种单位负责；接种单位提出调换需求，生产企业未及时调换的，出现问题由生产企业负责。除政府投资的和基本配送服务以外的费用，由生产企业与配送企业协商解决。</w:t>
      </w:r>
    </w:p>
    <w:p w:rsidR="005F7F30" w:rsidRPr="00AF2F36" w:rsidRDefault="005F7F30" w:rsidP="005F7F30">
      <w:pPr>
        <w:rPr>
          <w:rFonts w:cs="Times New Roman"/>
          <w:szCs w:val="24"/>
        </w:rPr>
      </w:pPr>
      <w:r w:rsidRPr="00AF2F36">
        <w:rPr>
          <w:rFonts w:cs="Times New Roman"/>
          <w:szCs w:val="24"/>
        </w:rPr>
        <w:t>若中选疫苗生产企业或配送企业向接种单位提供非法渠道来源的疫苗，则视为欺诈。为维护接种单位合法权益，相关疫苗生产企业或配送企业要承担疫苗价值双倍的赔偿。同时，接种单位保留依据现行法律法规追究其他责任的权利。</w:t>
      </w:r>
    </w:p>
    <w:p w:rsidR="005F7F30" w:rsidRPr="00AF2F36" w:rsidRDefault="005F7F30" w:rsidP="005F7F30">
      <w:pPr>
        <w:pStyle w:val="2"/>
        <w:rPr>
          <w:rFonts w:cs="Times New Roman"/>
          <w:szCs w:val="24"/>
        </w:rPr>
      </w:pPr>
      <w:bookmarkStart w:id="48" w:name="_Toc500763269"/>
      <w:bookmarkStart w:id="49" w:name="_Toc504039090"/>
      <w:r w:rsidRPr="00AF2F36">
        <w:rPr>
          <w:rFonts w:cs="Times New Roman"/>
          <w:szCs w:val="24"/>
        </w:rPr>
        <w:t>五、付款要求</w:t>
      </w:r>
      <w:bookmarkEnd w:id="48"/>
      <w:bookmarkEnd w:id="49"/>
    </w:p>
    <w:p w:rsidR="005F7F30" w:rsidRPr="00AF2F36" w:rsidRDefault="005F7F30" w:rsidP="005F7F30">
      <w:pPr>
        <w:spacing w:line="560" w:lineRule="exact"/>
        <w:rPr>
          <w:rFonts w:cs="Times New Roman"/>
          <w:szCs w:val="24"/>
        </w:rPr>
      </w:pPr>
      <w:r w:rsidRPr="00AF2F36">
        <w:rPr>
          <w:rFonts w:cs="Times New Roman"/>
          <w:szCs w:val="24"/>
        </w:rPr>
        <w:t>严格执行采购付款制度，并在购销合同中明确付款程序和时间。</w:t>
      </w:r>
    </w:p>
    <w:p w:rsidR="00A11B52" w:rsidRPr="00AF2F36" w:rsidRDefault="005F7F30">
      <w:pPr>
        <w:spacing w:line="560" w:lineRule="exact"/>
        <w:rPr>
          <w:rFonts w:cs="Times New Roman"/>
          <w:szCs w:val="24"/>
        </w:rPr>
      </w:pPr>
      <w:r w:rsidRPr="00AF2F36">
        <w:rPr>
          <w:rFonts w:cs="Times New Roman"/>
          <w:szCs w:val="32"/>
        </w:rPr>
        <w:t>区疾控中心根据疫苗采购购销合同，及时完成与疫苗生产企业的货款结算和支付，原则上从交货验收合格且开具发票到付款时间不超过</w:t>
      </w:r>
      <w:r w:rsidRPr="00AF2F36">
        <w:rPr>
          <w:rFonts w:cs="Times New Roman"/>
          <w:szCs w:val="32"/>
        </w:rPr>
        <w:t>120</w:t>
      </w:r>
      <w:r w:rsidRPr="00AF2F36">
        <w:rPr>
          <w:rFonts w:cs="Times New Roman"/>
          <w:szCs w:val="32"/>
        </w:rPr>
        <w:t>天。</w:t>
      </w:r>
      <w:bookmarkStart w:id="50" w:name="_Toc436147119"/>
    </w:p>
    <w:p w:rsidR="00A11B52" w:rsidRPr="00AF2F36" w:rsidRDefault="00A11B52">
      <w:pPr>
        <w:rPr>
          <w:rFonts w:cs="Times New Roman"/>
          <w:szCs w:val="24"/>
        </w:rPr>
        <w:sectPr w:rsidR="00A11B52" w:rsidRPr="00AF2F36" w:rsidSect="00286CAB">
          <w:pgSz w:w="11906" w:h="16838" w:code="9"/>
          <w:pgMar w:top="1440" w:right="1800" w:bottom="1440" w:left="1800" w:header="851" w:footer="0" w:gutter="0"/>
          <w:cols w:space="425"/>
          <w:docGrid w:linePitch="435"/>
        </w:sectPr>
      </w:pPr>
    </w:p>
    <w:p w:rsidR="00A11B52" w:rsidRPr="00AF2F36" w:rsidRDefault="00B1056A" w:rsidP="00044133">
      <w:pPr>
        <w:pStyle w:val="1"/>
        <w:spacing w:before="120" w:after="240"/>
        <w:ind w:firstLine="0"/>
        <w:rPr>
          <w:rFonts w:cs="Times New Roman"/>
        </w:rPr>
      </w:pPr>
      <w:bookmarkStart w:id="51" w:name="_Toc436247591"/>
      <w:bookmarkStart w:id="52" w:name="_Toc504039091"/>
      <w:r w:rsidRPr="00AF2F36">
        <w:rPr>
          <w:rFonts w:cs="Times New Roman"/>
        </w:rPr>
        <w:lastRenderedPageBreak/>
        <w:t>第四部分</w:t>
      </w:r>
      <w:r w:rsidR="00472F5C" w:rsidRPr="00AF2F36">
        <w:rPr>
          <w:rFonts w:cs="Times New Roman"/>
        </w:rPr>
        <w:t xml:space="preserve"> </w:t>
      </w:r>
      <w:r w:rsidRPr="00AF2F36">
        <w:rPr>
          <w:rFonts w:cs="Times New Roman"/>
        </w:rPr>
        <w:t>采购程序</w:t>
      </w:r>
      <w:bookmarkEnd w:id="50"/>
      <w:bookmarkEnd w:id="51"/>
      <w:bookmarkEnd w:id="52"/>
    </w:p>
    <w:p w:rsidR="00A11B52" w:rsidRPr="00AF2F36" w:rsidRDefault="00B1056A">
      <w:pPr>
        <w:pStyle w:val="2"/>
        <w:rPr>
          <w:rFonts w:cs="Times New Roman"/>
          <w:szCs w:val="24"/>
        </w:rPr>
      </w:pPr>
      <w:bookmarkStart w:id="53" w:name="_Toc436247592"/>
      <w:bookmarkStart w:id="54" w:name="_Toc436147120"/>
      <w:bookmarkStart w:id="55" w:name="_Toc504039092"/>
      <w:r w:rsidRPr="00AF2F36">
        <w:rPr>
          <w:rFonts w:cs="Times New Roman"/>
          <w:szCs w:val="24"/>
        </w:rPr>
        <w:t>一、企业</w:t>
      </w:r>
      <w:bookmarkEnd w:id="53"/>
      <w:bookmarkEnd w:id="54"/>
      <w:r w:rsidR="009C74CA" w:rsidRPr="00AF2F36">
        <w:rPr>
          <w:rFonts w:cs="Times New Roman"/>
          <w:szCs w:val="24"/>
        </w:rPr>
        <w:t>报名</w:t>
      </w:r>
      <w:bookmarkEnd w:id="55"/>
    </w:p>
    <w:p w:rsidR="00A11B52" w:rsidRPr="00AF2F36" w:rsidRDefault="00B1056A">
      <w:pPr>
        <w:rPr>
          <w:rFonts w:cs="Times New Roman"/>
          <w:szCs w:val="24"/>
        </w:rPr>
      </w:pPr>
      <w:r w:rsidRPr="00AF2F36">
        <w:rPr>
          <w:rFonts w:cs="Times New Roman"/>
          <w:szCs w:val="24"/>
        </w:rPr>
        <w:t>参与企业</w:t>
      </w:r>
      <w:r w:rsidR="00E91757" w:rsidRPr="00AF2F36">
        <w:rPr>
          <w:rFonts w:cs="Times New Roman"/>
          <w:szCs w:val="24"/>
        </w:rPr>
        <w:t>的被授权人</w:t>
      </w:r>
      <w:r w:rsidRPr="00AF2F36">
        <w:rPr>
          <w:rFonts w:cs="Times New Roman"/>
          <w:szCs w:val="24"/>
        </w:rPr>
        <w:t>须</w:t>
      </w:r>
      <w:r w:rsidR="00E91757" w:rsidRPr="00AF2F36">
        <w:rPr>
          <w:rFonts w:cs="Times New Roman"/>
          <w:szCs w:val="24"/>
        </w:rPr>
        <w:t>携带以下相关材料</w:t>
      </w:r>
      <w:r w:rsidR="00767A03" w:rsidRPr="00AF2F36">
        <w:rPr>
          <w:rFonts w:cs="Times New Roman"/>
          <w:szCs w:val="24"/>
        </w:rPr>
        <w:t>于规定时间内</w:t>
      </w:r>
      <w:r w:rsidR="00E91757" w:rsidRPr="00AF2F36">
        <w:rPr>
          <w:rFonts w:cs="Times New Roman"/>
          <w:szCs w:val="24"/>
        </w:rPr>
        <w:t>前往市</w:t>
      </w:r>
      <w:r w:rsidR="004E54C3" w:rsidRPr="00AF2F36">
        <w:rPr>
          <w:rFonts w:cs="Times New Roman"/>
          <w:szCs w:val="24"/>
        </w:rPr>
        <w:t>疾控</w:t>
      </w:r>
      <w:r w:rsidR="00767A03" w:rsidRPr="00AF2F36">
        <w:rPr>
          <w:rFonts w:cs="Times New Roman"/>
          <w:szCs w:val="24"/>
        </w:rPr>
        <w:t>中心递交</w:t>
      </w:r>
      <w:r w:rsidR="00E91757" w:rsidRPr="00AF2F36">
        <w:rPr>
          <w:rFonts w:cs="Times New Roman"/>
          <w:szCs w:val="24"/>
        </w:rPr>
        <w:t>报名材料。审核专家现场对材料进行审核，审核合格即视为报名成功。</w:t>
      </w:r>
    </w:p>
    <w:p w:rsidR="00A11B52" w:rsidRPr="00AF2F36" w:rsidRDefault="00B1056A" w:rsidP="00472F5C">
      <w:pPr>
        <w:rPr>
          <w:rFonts w:cs="Times New Roman"/>
        </w:rPr>
      </w:pPr>
      <w:bookmarkStart w:id="56" w:name="_Toc436147121"/>
      <w:r w:rsidRPr="00AF2F36">
        <w:rPr>
          <w:rFonts w:cs="Times New Roman"/>
        </w:rPr>
        <w:t>企业</w:t>
      </w:r>
      <w:r w:rsidR="00E91757" w:rsidRPr="00AF2F36">
        <w:rPr>
          <w:rFonts w:cs="Times New Roman"/>
        </w:rPr>
        <w:t>报名</w:t>
      </w:r>
      <w:r w:rsidRPr="00AF2F36">
        <w:rPr>
          <w:rFonts w:cs="Times New Roman"/>
        </w:rPr>
        <w:t>所需材料</w:t>
      </w:r>
      <w:bookmarkEnd w:id="56"/>
      <w:r w:rsidR="00472F5C" w:rsidRPr="00AF2F36">
        <w:rPr>
          <w:rFonts w:cs="Times New Roman"/>
        </w:rPr>
        <w:t>：</w:t>
      </w:r>
    </w:p>
    <w:p w:rsidR="00E91757" w:rsidRPr="00AF2F36" w:rsidRDefault="00E91757" w:rsidP="00E91757">
      <w:pPr>
        <w:rPr>
          <w:rFonts w:cs="Times New Roman"/>
          <w:szCs w:val="32"/>
        </w:rPr>
      </w:pPr>
      <w:bookmarkStart w:id="57" w:name="_Toc436147122"/>
      <w:r w:rsidRPr="00AF2F36">
        <w:rPr>
          <w:rFonts w:cs="Times New Roman"/>
          <w:szCs w:val="32"/>
        </w:rPr>
        <w:t>（一）国内疫苗生产企业：</w:t>
      </w:r>
    </w:p>
    <w:p w:rsidR="00E91757" w:rsidRPr="00AF2F36" w:rsidRDefault="00E91757" w:rsidP="00E91757">
      <w:pPr>
        <w:rPr>
          <w:rFonts w:cs="Times New Roman"/>
          <w:szCs w:val="32"/>
        </w:rPr>
      </w:pPr>
      <w:r w:rsidRPr="00AF2F36">
        <w:rPr>
          <w:rFonts w:cs="Times New Roman"/>
          <w:szCs w:val="32"/>
        </w:rPr>
        <w:t>1</w:t>
      </w:r>
      <w:r w:rsidRPr="00AF2F36">
        <w:rPr>
          <w:rFonts w:cs="Times New Roman"/>
          <w:szCs w:val="32"/>
        </w:rPr>
        <w:t>、法定代表人授权书原件（加盖企业公章）。</w:t>
      </w:r>
    </w:p>
    <w:p w:rsidR="00E91757" w:rsidRPr="00AF2F36" w:rsidRDefault="00E91757" w:rsidP="00E91757">
      <w:pPr>
        <w:rPr>
          <w:rFonts w:cs="Times New Roman"/>
          <w:szCs w:val="32"/>
        </w:rPr>
      </w:pPr>
      <w:r w:rsidRPr="00AF2F36">
        <w:rPr>
          <w:rFonts w:cs="Times New Roman"/>
          <w:szCs w:val="32"/>
        </w:rPr>
        <w:t>2</w:t>
      </w:r>
      <w:r w:rsidRPr="00AF2F36">
        <w:rPr>
          <w:rFonts w:cs="Times New Roman"/>
          <w:szCs w:val="32"/>
        </w:rPr>
        <w:t>、营业执照（正、副本）。</w:t>
      </w:r>
    </w:p>
    <w:p w:rsidR="00E91757" w:rsidRPr="00AF2F36" w:rsidRDefault="00E91757" w:rsidP="00E91757">
      <w:pPr>
        <w:rPr>
          <w:rFonts w:cs="Times New Roman"/>
          <w:szCs w:val="32"/>
        </w:rPr>
      </w:pPr>
      <w:r w:rsidRPr="00AF2F36">
        <w:rPr>
          <w:rFonts w:cs="Times New Roman"/>
          <w:szCs w:val="32"/>
        </w:rPr>
        <w:t>3</w:t>
      </w:r>
      <w:r w:rsidRPr="00AF2F36">
        <w:rPr>
          <w:rFonts w:cs="Times New Roman"/>
          <w:szCs w:val="32"/>
        </w:rPr>
        <w:t>、生产企业提供药品生产许可证（正、副本）。</w:t>
      </w:r>
    </w:p>
    <w:p w:rsidR="00E91757" w:rsidRPr="00AF2F36" w:rsidRDefault="00E91757" w:rsidP="00E91757">
      <w:pPr>
        <w:rPr>
          <w:rFonts w:cs="Times New Roman"/>
          <w:szCs w:val="32"/>
        </w:rPr>
      </w:pPr>
      <w:r w:rsidRPr="00AF2F36">
        <w:rPr>
          <w:rFonts w:cs="Times New Roman"/>
          <w:szCs w:val="32"/>
        </w:rPr>
        <w:t>4</w:t>
      </w:r>
      <w:r w:rsidRPr="00AF2F36">
        <w:rPr>
          <w:rFonts w:cs="Times New Roman"/>
          <w:szCs w:val="32"/>
        </w:rPr>
        <w:t>、与谈判采购目录产品相关的药品</w:t>
      </w:r>
      <w:r w:rsidRPr="00AF2F36">
        <w:rPr>
          <w:rFonts w:cs="Times New Roman"/>
          <w:szCs w:val="32"/>
        </w:rPr>
        <w:t>GMP</w:t>
      </w:r>
      <w:r w:rsidRPr="00AF2F36">
        <w:rPr>
          <w:rFonts w:cs="Times New Roman"/>
          <w:szCs w:val="32"/>
        </w:rPr>
        <w:t>证书。</w:t>
      </w:r>
    </w:p>
    <w:p w:rsidR="00E91757" w:rsidRPr="00AF2F36" w:rsidRDefault="00E91757" w:rsidP="00E91757">
      <w:pPr>
        <w:rPr>
          <w:rFonts w:cs="Times New Roman"/>
          <w:szCs w:val="32"/>
        </w:rPr>
      </w:pPr>
      <w:r w:rsidRPr="00AF2F36">
        <w:rPr>
          <w:rFonts w:cs="Times New Roman"/>
          <w:szCs w:val="32"/>
        </w:rPr>
        <w:t>5</w:t>
      </w:r>
      <w:r w:rsidRPr="00AF2F36">
        <w:rPr>
          <w:rFonts w:cs="Times New Roman"/>
          <w:szCs w:val="32"/>
        </w:rPr>
        <w:t>、税务登记证（正、副本）。（注：</w:t>
      </w:r>
      <w:r w:rsidRPr="00AF2F36">
        <w:rPr>
          <w:rFonts w:cs="Times New Roman"/>
          <w:szCs w:val="32"/>
        </w:rPr>
        <w:t>“</w:t>
      </w:r>
      <w:r w:rsidRPr="00AF2F36">
        <w:rPr>
          <w:rFonts w:cs="Times New Roman"/>
          <w:szCs w:val="32"/>
        </w:rPr>
        <w:t>三证合一</w:t>
      </w:r>
      <w:r w:rsidRPr="00AF2F36">
        <w:rPr>
          <w:rFonts w:cs="Times New Roman"/>
          <w:szCs w:val="32"/>
        </w:rPr>
        <w:t>”</w:t>
      </w:r>
      <w:r w:rsidRPr="00AF2F36">
        <w:rPr>
          <w:rFonts w:cs="Times New Roman"/>
          <w:szCs w:val="32"/>
        </w:rPr>
        <w:t>的企业无需提供此证。）</w:t>
      </w:r>
    </w:p>
    <w:p w:rsidR="00E91757" w:rsidRPr="00AF2F36" w:rsidRDefault="00E91757" w:rsidP="00E91757">
      <w:pPr>
        <w:rPr>
          <w:rFonts w:cs="Times New Roman"/>
          <w:szCs w:val="32"/>
        </w:rPr>
      </w:pPr>
      <w:r w:rsidRPr="00AF2F36">
        <w:rPr>
          <w:rFonts w:cs="Times New Roman"/>
          <w:szCs w:val="32"/>
        </w:rPr>
        <w:t>6</w:t>
      </w:r>
      <w:r w:rsidRPr="00AF2F36">
        <w:rPr>
          <w:rFonts w:cs="Times New Roman"/>
          <w:szCs w:val="32"/>
        </w:rPr>
        <w:t>、组织机构代码证（正、副本）。（注：</w:t>
      </w:r>
      <w:r w:rsidRPr="00AF2F36">
        <w:rPr>
          <w:rFonts w:cs="Times New Roman"/>
          <w:szCs w:val="32"/>
        </w:rPr>
        <w:t>“</w:t>
      </w:r>
      <w:r w:rsidRPr="00AF2F36">
        <w:rPr>
          <w:rFonts w:cs="Times New Roman"/>
          <w:szCs w:val="32"/>
        </w:rPr>
        <w:t>三证合一</w:t>
      </w:r>
      <w:r w:rsidRPr="00AF2F36">
        <w:rPr>
          <w:rFonts w:cs="Times New Roman"/>
          <w:szCs w:val="32"/>
        </w:rPr>
        <w:t>”</w:t>
      </w:r>
      <w:r w:rsidRPr="00AF2F36">
        <w:rPr>
          <w:rFonts w:cs="Times New Roman"/>
          <w:szCs w:val="32"/>
        </w:rPr>
        <w:t>的企业无需提供此证；组织机构代码证副本是</w:t>
      </w:r>
      <w:r w:rsidRPr="00AF2F36">
        <w:rPr>
          <w:rFonts w:cs="Times New Roman"/>
          <w:szCs w:val="32"/>
        </w:rPr>
        <w:t>IC</w:t>
      </w:r>
      <w:r w:rsidRPr="00AF2F36">
        <w:rPr>
          <w:rFonts w:cs="Times New Roman"/>
          <w:szCs w:val="32"/>
        </w:rPr>
        <w:t>卡的企业，需提供组织机构代码证正本，</w:t>
      </w:r>
      <w:r w:rsidRPr="00AF2F36">
        <w:rPr>
          <w:rFonts w:cs="Times New Roman"/>
          <w:szCs w:val="32"/>
        </w:rPr>
        <w:t>IC</w:t>
      </w:r>
      <w:r w:rsidRPr="00AF2F36">
        <w:rPr>
          <w:rFonts w:cs="Times New Roman"/>
          <w:szCs w:val="32"/>
        </w:rPr>
        <w:t>卡正反面在同一页面的扫描件；组织机构代码证副本是</w:t>
      </w:r>
      <w:r w:rsidRPr="00AF2F36">
        <w:rPr>
          <w:rFonts w:cs="Times New Roman"/>
          <w:szCs w:val="32"/>
        </w:rPr>
        <w:t>U</w:t>
      </w:r>
      <w:r w:rsidRPr="00AF2F36">
        <w:rPr>
          <w:rFonts w:cs="Times New Roman"/>
          <w:szCs w:val="32"/>
        </w:rPr>
        <w:t>盘的企业，需提供组织机构代码证、正本原件和</w:t>
      </w:r>
      <w:r w:rsidRPr="00AF2F36">
        <w:rPr>
          <w:rFonts w:cs="Times New Roman"/>
          <w:szCs w:val="32"/>
        </w:rPr>
        <w:t>U</w:t>
      </w:r>
      <w:r w:rsidRPr="00AF2F36">
        <w:rPr>
          <w:rFonts w:cs="Times New Roman"/>
          <w:szCs w:val="32"/>
        </w:rPr>
        <w:t>盘在同一页面的清晰照片）。</w:t>
      </w:r>
    </w:p>
    <w:p w:rsidR="00E91757" w:rsidRPr="00AF2F36" w:rsidRDefault="00E91757" w:rsidP="00E91757">
      <w:pPr>
        <w:rPr>
          <w:rFonts w:cs="Times New Roman"/>
          <w:szCs w:val="32"/>
        </w:rPr>
      </w:pPr>
      <w:r w:rsidRPr="00AF2F36">
        <w:rPr>
          <w:rFonts w:cs="Times New Roman"/>
          <w:szCs w:val="32"/>
        </w:rPr>
        <w:t>7</w:t>
      </w:r>
      <w:r w:rsidRPr="00AF2F36">
        <w:rPr>
          <w:rFonts w:cs="Times New Roman"/>
          <w:szCs w:val="32"/>
        </w:rPr>
        <w:t>、药监部门发布与谈判采购目录产品相关且有延续性的全部批件。</w:t>
      </w:r>
    </w:p>
    <w:p w:rsidR="00E91757" w:rsidRPr="00AF2F36" w:rsidRDefault="00E91757" w:rsidP="00E91757">
      <w:pPr>
        <w:rPr>
          <w:rFonts w:cs="Times New Roman"/>
          <w:szCs w:val="32"/>
        </w:rPr>
      </w:pPr>
      <w:r w:rsidRPr="00AF2F36">
        <w:rPr>
          <w:rFonts w:cs="Times New Roman"/>
          <w:szCs w:val="32"/>
        </w:rPr>
        <w:t>8</w:t>
      </w:r>
      <w:r w:rsidRPr="00AF2F36">
        <w:rPr>
          <w:rFonts w:cs="Times New Roman"/>
          <w:szCs w:val="32"/>
        </w:rPr>
        <w:t>、药监局官网信息查询页面截图。</w:t>
      </w:r>
    </w:p>
    <w:p w:rsidR="00E91757" w:rsidRPr="00AF2F36" w:rsidRDefault="00E91757" w:rsidP="00E91757">
      <w:pPr>
        <w:rPr>
          <w:rFonts w:cs="Times New Roman"/>
          <w:szCs w:val="32"/>
        </w:rPr>
      </w:pPr>
      <w:r w:rsidRPr="00AF2F36">
        <w:rPr>
          <w:rFonts w:cs="Times New Roman"/>
          <w:szCs w:val="32"/>
        </w:rPr>
        <w:t>9</w:t>
      </w:r>
      <w:r w:rsidRPr="00AF2F36">
        <w:rPr>
          <w:rFonts w:cs="Times New Roman"/>
          <w:szCs w:val="32"/>
        </w:rPr>
        <w:t>、说明书原件</w:t>
      </w:r>
      <w:r w:rsidR="00A96ECD" w:rsidRPr="00AF2F36">
        <w:rPr>
          <w:rFonts w:cs="Times New Roman"/>
          <w:szCs w:val="32"/>
        </w:rPr>
        <w:t>（加盖企业公章）</w:t>
      </w:r>
      <w:r w:rsidRPr="00AF2F36">
        <w:rPr>
          <w:rFonts w:cs="Times New Roman"/>
          <w:szCs w:val="32"/>
        </w:rPr>
        <w:t>。</w:t>
      </w:r>
    </w:p>
    <w:p w:rsidR="00E91757" w:rsidRPr="00AF2F36" w:rsidRDefault="00E91757" w:rsidP="00E91757">
      <w:pPr>
        <w:rPr>
          <w:rFonts w:cs="Times New Roman"/>
          <w:szCs w:val="32"/>
        </w:rPr>
      </w:pPr>
      <w:r w:rsidRPr="00AF2F36">
        <w:rPr>
          <w:rFonts w:cs="Times New Roman"/>
          <w:szCs w:val="32"/>
        </w:rPr>
        <w:lastRenderedPageBreak/>
        <w:t>（二）境外疫苗厂商国内代理机构：</w:t>
      </w:r>
    </w:p>
    <w:p w:rsidR="00E91757" w:rsidRPr="00AF2F36" w:rsidRDefault="00E91757" w:rsidP="00E91757">
      <w:pPr>
        <w:rPr>
          <w:rFonts w:cs="Times New Roman"/>
          <w:szCs w:val="32"/>
        </w:rPr>
      </w:pPr>
      <w:r w:rsidRPr="00AF2F36">
        <w:rPr>
          <w:rFonts w:cs="Times New Roman"/>
          <w:szCs w:val="32"/>
        </w:rPr>
        <w:t>1</w:t>
      </w:r>
      <w:r w:rsidRPr="00AF2F36">
        <w:rPr>
          <w:rFonts w:cs="Times New Roman"/>
          <w:szCs w:val="32"/>
        </w:rPr>
        <w:t>、法定代表人授权书原件（加盖企业公章）。</w:t>
      </w:r>
    </w:p>
    <w:p w:rsidR="00E91757" w:rsidRPr="00AF2F36" w:rsidRDefault="00E91757" w:rsidP="00E91757">
      <w:pPr>
        <w:rPr>
          <w:rFonts w:cs="Times New Roman"/>
          <w:szCs w:val="32"/>
        </w:rPr>
      </w:pPr>
      <w:r w:rsidRPr="00AF2F36">
        <w:rPr>
          <w:rFonts w:cs="Times New Roman"/>
          <w:szCs w:val="32"/>
        </w:rPr>
        <w:t>2</w:t>
      </w:r>
      <w:r w:rsidRPr="00AF2F36">
        <w:rPr>
          <w:rFonts w:cs="Times New Roman"/>
          <w:szCs w:val="32"/>
        </w:rPr>
        <w:t>、</w:t>
      </w:r>
      <w:r w:rsidRPr="00AF2F36">
        <w:rPr>
          <w:rFonts w:cs="Times New Roman"/>
          <w:szCs w:val="32"/>
        </w:rPr>
        <w:t>“</w:t>
      </w:r>
      <w:r w:rsidRPr="00AF2F36">
        <w:rPr>
          <w:rFonts w:cs="Times New Roman"/>
          <w:szCs w:val="32"/>
        </w:rPr>
        <w:t>三证合一</w:t>
      </w:r>
      <w:r w:rsidRPr="00AF2F36">
        <w:rPr>
          <w:rFonts w:cs="Times New Roman"/>
          <w:szCs w:val="32"/>
        </w:rPr>
        <w:t>”</w:t>
      </w:r>
      <w:r w:rsidRPr="00AF2F36">
        <w:rPr>
          <w:rFonts w:cs="Times New Roman"/>
          <w:szCs w:val="32"/>
        </w:rPr>
        <w:t>营业执照（正、副本）。</w:t>
      </w:r>
    </w:p>
    <w:p w:rsidR="00E91757" w:rsidRPr="00AF2F36" w:rsidRDefault="00E91757" w:rsidP="00E91757">
      <w:pPr>
        <w:rPr>
          <w:rFonts w:cs="Times New Roman"/>
          <w:szCs w:val="32"/>
        </w:rPr>
      </w:pPr>
      <w:r w:rsidRPr="00AF2F36">
        <w:rPr>
          <w:rFonts w:cs="Times New Roman"/>
          <w:szCs w:val="32"/>
        </w:rPr>
        <w:t>3</w:t>
      </w:r>
      <w:r w:rsidRPr="00AF2F36">
        <w:rPr>
          <w:rFonts w:cs="Times New Roman"/>
          <w:szCs w:val="32"/>
        </w:rPr>
        <w:t>、药品经营许可证（正、副本）。</w:t>
      </w:r>
    </w:p>
    <w:p w:rsidR="00E91757" w:rsidRPr="00AF2F36" w:rsidRDefault="00E91757" w:rsidP="00E91757">
      <w:pPr>
        <w:rPr>
          <w:rFonts w:cs="Times New Roman"/>
          <w:szCs w:val="32"/>
        </w:rPr>
      </w:pPr>
      <w:r w:rsidRPr="00AF2F36">
        <w:rPr>
          <w:rFonts w:cs="Times New Roman"/>
          <w:szCs w:val="32"/>
        </w:rPr>
        <w:t>4</w:t>
      </w:r>
      <w:r w:rsidRPr="00AF2F36">
        <w:rPr>
          <w:rFonts w:cs="Times New Roman"/>
          <w:szCs w:val="32"/>
        </w:rPr>
        <w:t>、《境外疫苗厂商代理机构备案表》或国家</w:t>
      </w:r>
      <w:r w:rsidR="00E06F51" w:rsidRPr="00AF2F36">
        <w:rPr>
          <w:rFonts w:cs="Times New Roman" w:hint="eastAsia"/>
          <w:szCs w:val="32"/>
        </w:rPr>
        <w:t>药监</w:t>
      </w:r>
      <w:r w:rsidRPr="00AF2F36">
        <w:rPr>
          <w:rFonts w:cs="Times New Roman"/>
          <w:szCs w:val="32"/>
        </w:rPr>
        <w:t>部门出具的《境外疫苗厂商代理机构备案表》受理通知书。</w:t>
      </w:r>
    </w:p>
    <w:p w:rsidR="00E91757" w:rsidRPr="00AF2F36" w:rsidRDefault="00E91757" w:rsidP="00E91757">
      <w:pPr>
        <w:rPr>
          <w:rFonts w:cs="Times New Roman"/>
          <w:szCs w:val="32"/>
        </w:rPr>
      </w:pPr>
      <w:r w:rsidRPr="00AF2F36">
        <w:rPr>
          <w:rFonts w:cs="Times New Roman"/>
          <w:szCs w:val="32"/>
        </w:rPr>
        <w:t>5</w:t>
      </w:r>
      <w:r w:rsidRPr="00AF2F36">
        <w:rPr>
          <w:rFonts w:cs="Times New Roman"/>
          <w:szCs w:val="32"/>
        </w:rPr>
        <w:t>、药品经营质量管理规范认证证书。</w:t>
      </w:r>
    </w:p>
    <w:p w:rsidR="00E91757" w:rsidRPr="00AF2F36" w:rsidRDefault="00E91757" w:rsidP="00E91757">
      <w:pPr>
        <w:rPr>
          <w:rFonts w:cs="Times New Roman"/>
          <w:szCs w:val="32"/>
        </w:rPr>
      </w:pPr>
      <w:r w:rsidRPr="00AF2F36">
        <w:rPr>
          <w:rFonts w:cs="Times New Roman"/>
          <w:szCs w:val="32"/>
        </w:rPr>
        <w:t>6</w:t>
      </w:r>
      <w:r w:rsidRPr="00AF2F36">
        <w:rPr>
          <w:rFonts w:cs="Times New Roman"/>
          <w:szCs w:val="32"/>
        </w:rPr>
        <w:t>、全国总代理协议书</w:t>
      </w:r>
      <w:r w:rsidR="00767A03" w:rsidRPr="00AF2F36">
        <w:rPr>
          <w:rFonts w:cs="Times New Roman"/>
          <w:szCs w:val="32"/>
        </w:rPr>
        <w:t>。</w:t>
      </w:r>
    </w:p>
    <w:p w:rsidR="00E91757" w:rsidRPr="00AF2F36" w:rsidRDefault="00E91757" w:rsidP="00E91757">
      <w:pPr>
        <w:rPr>
          <w:rFonts w:cs="Times New Roman"/>
          <w:szCs w:val="32"/>
        </w:rPr>
      </w:pPr>
      <w:r w:rsidRPr="00AF2F36">
        <w:rPr>
          <w:rFonts w:cs="Times New Roman"/>
          <w:szCs w:val="32"/>
        </w:rPr>
        <w:t>7</w:t>
      </w:r>
      <w:r w:rsidRPr="00AF2F36">
        <w:rPr>
          <w:rFonts w:cs="Times New Roman"/>
          <w:szCs w:val="32"/>
        </w:rPr>
        <w:t>、药监部门发布与</w:t>
      </w:r>
      <w:r w:rsidR="00CF16B8" w:rsidRPr="00AF2F36">
        <w:rPr>
          <w:rFonts w:cs="Times New Roman"/>
          <w:szCs w:val="32"/>
        </w:rPr>
        <w:t>谈判采购</w:t>
      </w:r>
      <w:r w:rsidRPr="00AF2F36">
        <w:rPr>
          <w:rFonts w:cs="Times New Roman"/>
          <w:szCs w:val="32"/>
        </w:rPr>
        <w:t>目录产品相关且有延续性的全部批件。</w:t>
      </w:r>
    </w:p>
    <w:p w:rsidR="00E91757" w:rsidRPr="00AF2F36" w:rsidRDefault="00E91757" w:rsidP="00E91757">
      <w:pPr>
        <w:rPr>
          <w:rFonts w:cs="Times New Roman"/>
          <w:szCs w:val="32"/>
        </w:rPr>
      </w:pPr>
      <w:r w:rsidRPr="00AF2F36">
        <w:rPr>
          <w:rFonts w:cs="Times New Roman"/>
          <w:szCs w:val="32"/>
        </w:rPr>
        <w:t>8</w:t>
      </w:r>
      <w:r w:rsidRPr="00AF2F36">
        <w:rPr>
          <w:rFonts w:cs="Times New Roman"/>
          <w:szCs w:val="32"/>
        </w:rPr>
        <w:t>、药监局官网信息查询</w:t>
      </w:r>
      <w:r w:rsidR="00E06F51" w:rsidRPr="00AF2F36">
        <w:rPr>
          <w:rFonts w:cs="Times New Roman" w:hint="eastAsia"/>
          <w:szCs w:val="32"/>
        </w:rPr>
        <w:t>页面</w:t>
      </w:r>
      <w:r w:rsidRPr="00AF2F36">
        <w:rPr>
          <w:rFonts w:cs="Times New Roman"/>
          <w:szCs w:val="32"/>
        </w:rPr>
        <w:t>截图。</w:t>
      </w:r>
    </w:p>
    <w:p w:rsidR="0004139E" w:rsidRPr="00AF2F36" w:rsidRDefault="00E91757" w:rsidP="00E91757">
      <w:pPr>
        <w:rPr>
          <w:rFonts w:cs="Times New Roman"/>
          <w:szCs w:val="32"/>
        </w:rPr>
      </w:pPr>
      <w:r w:rsidRPr="00AF2F36">
        <w:rPr>
          <w:rFonts w:cs="Times New Roman"/>
          <w:szCs w:val="32"/>
        </w:rPr>
        <w:t>9</w:t>
      </w:r>
      <w:r w:rsidRPr="00AF2F36">
        <w:rPr>
          <w:rFonts w:cs="Times New Roman"/>
          <w:szCs w:val="32"/>
        </w:rPr>
        <w:t>、说明书原件</w:t>
      </w:r>
      <w:r w:rsidR="00A96ECD" w:rsidRPr="00AF2F36">
        <w:rPr>
          <w:rFonts w:cs="Times New Roman"/>
          <w:szCs w:val="32"/>
        </w:rPr>
        <w:t>（加盖企业公章）</w:t>
      </w:r>
      <w:r w:rsidRPr="00AF2F36">
        <w:rPr>
          <w:rFonts w:cs="Times New Roman"/>
          <w:szCs w:val="32"/>
        </w:rPr>
        <w:t>。</w:t>
      </w:r>
    </w:p>
    <w:p w:rsidR="0004139E" w:rsidRPr="00AF2F36" w:rsidRDefault="0004139E" w:rsidP="0004139E">
      <w:pPr>
        <w:rPr>
          <w:rFonts w:cs="Times New Roman"/>
          <w:szCs w:val="32"/>
        </w:rPr>
      </w:pPr>
      <w:r w:rsidRPr="00AF2F36">
        <w:rPr>
          <w:rFonts w:cs="Times New Roman"/>
          <w:szCs w:val="32"/>
        </w:rPr>
        <w:t>注：</w:t>
      </w:r>
      <w:r w:rsidR="00E91757" w:rsidRPr="00AF2F36">
        <w:rPr>
          <w:rFonts w:cs="Times New Roman"/>
          <w:szCs w:val="32"/>
        </w:rPr>
        <w:t>除授权书</w:t>
      </w:r>
      <w:r w:rsidR="00A96ECD" w:rsidRPr="00AF2F36">
        <w:rPr>
          <w:rFonts w:cs="Times New Roman"/>
          <w:szCs w:val="32"/>
        </w:rPr>
        <w:t>和说明书</w:t>
      </w:r>
      <w:r w:rsidR="00E91757" w:rsidRPr="00AF2F36">
        <w:rPr>
          <w:rFonts w:cs="Times New Roman"/>
          <w:szCs w:val="32"/>
        </w:rPr>
        <w:t>需原件外，其他</w:t>
      </w:r>
      <w:r w:rsidRPr="00AF2F36">
        <w:rPr>
          <w:rFonts w:cs="Times New Roman"/>
          <w:szCs w:val="32"/>
        </w:rPr>
        <w:t>材料请准备原件</w:t>
      </w:r>
      <w:r w:rsidR="00E91757" w:rsidRPr="00AF2F36">
        <w:rPr>
          <w:rFonts w:cs="Times New Roman"/>
          <w:szCs w:val="32"/>
        </w:rPr>
        <w:t>复印件（每页均需加盖鲜</w:t>
      </w:r>
      <w:r w:rsidRPr="00AF2F36">
        <w:rPr>
          <w:rFonts w:cs="Times New Roman"/>
          <w:szCs w:val="32"/>
        </w:rPr>
        <w:t>章）</w:t>
      </w:r>
      <w:r w:rsidR="00E91757" w:rsidRPr="00AF2F36">
        <w:rPr>
          <w:rFonts w:cs="Times New Roman"/>
          <w:szCs w:val="32"/>
        </w:rPr>
        <w:t>，用长尾夹装订成册后加盖骑缝章。</w:t>
      </w:r>
    </w:p>
    <w:p w:rsidR="00A11B52" w:rsidRPr="00AF2F36" w:rsidRDefault="004E54C3">
      <w:pPr>
        <w:pStyle w:val="2"/>
        <w:rPr>
          <w:rFonts w:cs="Times New Roman"/>
          <w:szCs w:val="24"/>
        </w:rPr>
      </w:pPr>
      <w:bookmarkStart w:id="58" w:name="_Toc436247595"/>
      <w:bookmarkStart w:id="59" w:name="_Toc436147125"/>
      <w:bookmarkStart w:id="60" w:name="_Toc504039093"/>
      <w:bookmarkEnd w:id="57"/>
      <w:r w:rsidRPr="00AF2F36">
        <w:rPr>
          <w:rFonts w:cs="Times New Roman"/>
          <w:szCs w:val="24"/>
        </w:rPr>
        <w:t>二、相关部门对企业递交的材料进行审核</w:t>
      </w:r>
      <w:bookmarkEnd w:id="58"/>
      <w:bookmarkEnd w:id="59"/>
      <w:bookmarkEnd w:id="60"/>
    </w:p>
    <w:p w:rsidR="00A11B52" w:rsidRPr="00AF2F36" w:rsidRDefault="00B1056A">
      <w:pPr>
        <w:rPr>
          <w:rFonts w:cs="Times New Roman"/>
          <w:szCs w:val="24"/>
        </w:rPr>
      </w:pPr>
      <w:r w:rsidRPr="00AF2F36">
        <w:rPr>
          <w:rFonts w:cs="Times New Roman"/>
          <w:szCs w:val="24"/>
        </w:rPr>
        <w:t>（一）市</w:t>
      </w:r>
      <w:r w:rsidR="00C173C4" w:rsidRPr="00AF2F36">
        <w:rPr>
          <w:rFonts w:cs="Times New Roman"/>
          <w:szCs w:val="24"/>
        </w:rPr>
        <w:t>疾控中心</w:t>
      </w:r>
      <w:r w:rsidRPr="00AF2F36">
        <w:rPr>
          <w:rFonts w:cs="Times New Roman"/>
          <w:szCs w:val="24"/>
        </w:rPr>
        <w:t>组织专家对</w:t>
      </w:r>
      <w:r w:rsidR="009C74CA" w:rsidRPr="00AF2F36">
        <w:rPr>
          <w:rFonts w:cs="Times New Roman"/>
          <w:szCs w:val="24"/>
        </w:rPr>
        <w:t>谈判</w:t>
      </w:r>
      <w:r w:rsidRPr="00AF2F36">
        <w:rPr>
          <w:rFonts w:cs="Times New Roman"/>
          <w:szCs w:val="24"/>
        </w:rPr>
        <w:t>采购目录疫苗</w:t>
      </w:r>
      <w:r w:rsidR="00E855BF" w:rsidRPr="00AF2F36">
        <w:rPr>
          <w:rFonts w:cs="Times New Roman"/>
          <w:szCs w:val="24"/>
        </w:rPr>
        <w:t>产品</w:t>
      </w:r>
      <w:r w:rsidRPr="00AF2F36">
        <w:rPr>
          <w:rFonts w:cs="Times New Roman"/>
          <w:szCs w:val="24"/>
        </w:rPr>
        <w:t>材料的完整性、表面真实性、合法性进行查验，并负责解决评审过程中出现的专业技术问题。</w:t>
      </w:r>
    </w:p>
    <w:p w:rsidR="00977100" w:rsidRPr="00AF2F36" w:rsidRDefault="00B1056A" w:rsidP="00FF5398">
      <w:pPr>
        <w:rPr>
          <w:rFonts w:cs="Times New Roman"/>
          <w:szCs w:val="24"/>
        </w:rPr>
      </w:pPr>
      <w:r w:rsidRPr="00AF2F36">
        <w:rPr>
          <w:rFonts w:cs="Times New Roman"/>
          <w:szCs w:val="24"/>
        </w:rPr>
        <w:t>（二）</w:t>
      </w:r>
      <w:r w:rsidR="007F7D03" w:rsidRPr="00AF2F36">
        <w:rPr>
          <w:rFonts w:cs="Times New Roman"/>
          <w:szCs w:val="24"/>
        </w:rPr>
        <w:t>对</w:t>
      </w:r>
      <w:r w:rsidR="009C74CA" w:rsidRPr="00AF2F36">
        <w:rPr>
          <w:rFonts w:cs="Times New Roman"/>
          <w:szCs w:val="24"/>
        </w:rPr>
        <w:t>谈判</w:t>
      </w:r>
      <w:r w:rsidR="007F7D03" w:rsidRPr="00AF2F36">
        <w:rPr>
          <w:rFonts w:cs="Times New Roman"/>
          <w:szCs w:val="24"/>
        </w:rPr>
        <w:t>采购目录疫苗</w:t>
      </w:r>
      <w:r w:rsidR="00E855BF" w:rsidRPr="00AF2F36">
        <w:rPr>
          <w:rFonts w:cs="Times New Roman"/>
          <w:szCs w:val="24"/>
        </w:rPr>
        <w:t>产品</w:t>
      </w:r>
      <w:r w:rsidR="000722A5" w:rsidRPr="00AF2F36">
        <w:rPr>
          <w:rFonts w:cs="Times New Roman"/>
          <w:szCs w:val="24"/>
        </w:rPr>
        <w:t>报名</w:t>
      </w:r>
      <w:r w:rsidRPr="00AF2F36">
        <w:rPr>
          <w:rFonts w:cs="Times New Roman"/>
          <w:szCs w:val="24"/>
        </w:rPr>
        <w:t>材料查验、审核和复核中发现的问题，在</w:t>
      </w:r>
      <w:r w:rsidR="00E91757" w:rsidRPr="00AF2F36">
        <w:rPr>
          <w:rFonts w:cs="Times New Roman"/>
          <w:szCs w:val="24"/>
        </w:rPr>
        <w:t>审核</w:t>
      </w:r>
      <w:r w:rsidRPr="00AF2F36">
        <w:rPr>
          <w:rFonts w:cs="Times New Roman"/>
          <w:szCs w:val="24"/>
        </w:rPr>
        <w:t>现场通知参与企业。参与企业可按要求递交澄清、补充的资质证明等书面材料，</w:t>
      </w:r>
      <w:r w:rsidR="000722A5" w:rsidRPr="00AF2F36">
        <w:rPr>
          <w:rFonts w:cs="Times New Roman"/>
          <w:szCs w:val="24"/>
        </w:rPr>
        <w:t>报名当日</w:t>
      </w:r>
      <w:r w:rsidRPr="00AF2F36">
        <w:rPr>
          <w:rFonts w:cs="Times New Roman"/>
          <w:szCs w:val="24"/>
        </w:rPr>
        <w:t>参与企业未能提供</w:t>
      </w:r>
      <w:r w:rsidR="000722A5" w:rsidRPr="00AF2F36">
        <w:rPr>
          <w:rFonts w:cs="Times New Roman"/>
          <w:szCs w:val="24"/>
        </w:rPr>
        <w:t>补充材料</w:t>
      </w:r>
      <w:r w:rsidRPr="00AF2F36">
        <w:rPr>
          <w:rFonts w:cs="Times New Roman"/>
          <w:szCs w:val="24"/>
        </w:rPr>
        <w:t>的，无法参与后续</w:t>
      </w:r>
      <w:r w:rsidR="009C74CA" w:rsidRPr="00AF2F36">
        <w:rPr>
          <w:rFonts w:cs="Times New Roman"/>
          <w:szCs w:val="24"/>
        </w:rPr>
        <w:t>谈判</w:t>
      </w:r>
      <w:r w:rsidRPr="00AF2F36">
        <w:rPr>
          <w:rFonts w:cs="Times New Roman"/>
          <w:szCs w:val="24"/>
        </w:rPr>
        <w:t>工作。</w:t>
      </w:r>
    </w:p>
    <w:p w:rsidR="00A11B52" w:rsidRPr="00AF2F36" w:rsidRDefault="00977100" w:rsidP="00FF5398">
      <w:pPr>
        <w:rPr>
          <w:rFonts w:cs="Times New Roman"/>
          <w:szCs w:val="24"/>
        </w:rPr>
      </w:pPr>
      <w:r w:rsidRPr="00AF2F36">
        <w:rPr>
          <w:rFonts w:cs="Times New Roman"/>
          <w:szCs w:val="24"/>
        </w:rPr>
        <w:lastRenderedPageBreak/>
        <w:t>（三）</w:t>
      </w:r>
      <w:r w:rsidR="00B1056A" w:rsidRPr="00AF2F36">
        <w:rPr>
          <w:rFonts w:cs="Times New Roman"/>
          <w:szCs w:val="24"/>
        </w:rPr>
        <w:t>因参与企业递交的文件不齐全、不真实、不合法等造成的后果，由参与企业自行负责。</w:t>
      </w:r>
    </w:p>
    <w:p w:rsidR="00F20866" w:rsidRPr="00AF2F36" w:rsidRDefault="004E54C3" w:rsidP="00C173C4">
      <w:pPr>
        <w:pStyle w:val="2"/>
        <w:rPr>
          <w:rFonts w:cs="Times New Roman"/>
        </w:rPr>
      </w:pPr>
      <w:bookmarkStart w:id="61" w:name="_Toc504039094"/>
      <w:r w:rsidRPr="00AF2F36">
        <w:rPr>
          <w:rFonts w:cs="Times New Roman"/>
        </w:rPr>
        <w:t>三</w:t>
      </w:r>
      <w:r w:rsidR="00F20866" w:rsidRPr="00AF2F36">
        <w:rPr>
          <w:rFonts w:cs="Times New Roman"/>
        </w:rPr>
        <w:t>、</w:t>
      </w:r>
      <w:r w:rsidR="00767A03" w:rsidRPr="00AF2F36">
        <w:rPr>
          <w:rFonts w:cs="Times New Roman"/>
        </w:rPr>
        <w:t>谈判</w:t>
      </w:r>
      <w:r w:rsidR="00F20866" w:rsidRPr="00AF2F36">
        <w:rPr>
          <w:rFonts w:cs="Times New Roman"/>
        </w:rPr>
        <w:t>方式</w:t>
      </w:r>
      <w:bookmarkEnd w:id="61"/>
    </w:p>
    <w:p w:rsidR="00E91757" w:rsidRPr="00AF2F36" w:rsidRDefault="004E54C3" w:rsidP="00E91757">
      <w:pPr>
        <w:rPr>
          <w:rFonts w:cs="Times New Roman"/>
        </w:rPr>
      </w:pPr>
      <w:r w:rsidRPr="00AF2F36">
        <w:rPr>
          <w:rFonts w:cs="Times New Roman"/>
        </w:rPr>
        <w:t>市疾控中心组织谈判专家组与参与企业被授权人进行现场价格谈判。</w:t>
      </w:r>
    </w:p>
    <w:p w:rsidR="009624B0" w:rsidRPr="00AF2F36" w:rsidRDefault="00F40357">
      <w:pPr>
        <w:rPr>
          <w:rFonts w:cs="Times New Roman"/>
          <w:szCs w:val="24"/>
        </w:rPr>
      </w:pPr>
      <w:r w:rsidRPr="00AF2F36">
        <w:rPr>
          <w:rFonts w:cs="Times New Roman"/>
          <w:szCs w:val="24"/>
        </w:rPr>
        <w:t>企业对疫苗产品的报价不包含</w:t>
      </w:r>
      <w:r w:rsidR="00236CE1" w:rsidRPr="00AF2F36">
        <w:rPr>
          <w:rFonts w:cs="Times New Roman"/>
          <w:szCs w:val="24"/>
        </w:rPr>
        <w:t>冷链配送疫苗</w:t>
      </w:r>
      <w:r w:rsidR="004F7992" w:rsidRPr="00AF2F36">
        <w:rPr>
          <w:rFonts w:cs="Times New Roman"/>
          <w:szCs w:val="24"/>
        </w:rPr>
        <w:t>基本服务项目内涉及的</w:t>
      </w:r>
      <w:r w:rsidRPr="00AF2F36">
        <w:rPr>
          <w:rFonts w:cs="Times New Roman"/>
          <w:szCs w:val="24"/>
        </w:rPr>
        <w:t>配送费用。</w:t>
      </w:r>
    </w:p>
    <w:p w:rsidR="00A11B52" w:rsidRPr="00AF2F36" w:rsidRDefault="004E54C3" w:rsidP="00E84287">
      <w:pPr>
        <w:pStyle w:val="2"/>
        <w:rPr>
          <w:rFonts w:cs="Times New Roman"/>
          <w:szCs w:val="24"/>
        </w:rPr>
      </w:pPr>
      <w:bookmarkStart w:id="62" w:name="_Toc504039095"/>
      <w:r w:rsidRPr="00AF2F36">
        <w:rPr>
          <w:rFonts w:cs="Times New Roman"/>
          <w:szCs w:val="24"/>
        </w:rPr>
        <w:t>四</w:t>
      </w:r>
      <w:r w:rsidR="00B1056A" w:rsidRPr="00AF2F36">
        <w:rPr>
          <w:rFonts w:cs="Times New Roman"/>
          <w:szCs w:val="24"/>
        </w:rPr>
        <w:t>、</w:t>
      </w:r>
      <w:bookmarkStart w:id="63" w:name="_Toc436247602"/>
      <w:bookmarkStart w:id="64" w:name="_Toc436147137"/>
      <w:r w:rsidR="00CF16B8" w:rsidRPr="00AF2F36">
        <w:rPr>
          <w:rFonts w:cs="Times New Roman"/>
          <w:szCs w:val="24"/>
        </w:rPr>
        <w:t>对疫苗谈判</w:t>
      </w:r>
      <w:r w:rsidR="00B1056A" w:rsidRPr="00AF2F36">
        <w:rPr>
          <w:rFonts w:cs="Times New Roman"/>
          <w:szCs w:val="24"/>
        </w:rPr>
        <w:t>结果进行公示</w:t>
      </w:r>
      <w:bookmarkEnd w:id="62"/>
      <w:bookmarkEnd w:id="63"/>
      <w:bookmarkEnd w:id="64"/>
    </w:p>
    <w:p w:rsidR="00A11B52" w:rsidRPr="00AF2F36" w:rsidRDefault="00B1056A">
      <w:pPr>
        <w:rPr>
          <w:rFonts w:cs="Times New Roman"/>
          <w:szCs w:val="24"/>
        </w:rPr>
      </w:pPr>
      <w:r w:rsidRPr="00AF2F36">
        <w:rPr>
          <w:rFonts w:cs="Times New Roman"/>
          <w:szCs w:val="24"/>
        </w:rPr>
        <w:t>市医药采购中心网站公示拟中选结果，同时受理企业澄清材料并及时上报市</w:t>
      </w:r>
      <w:r w:rsidR="00511E03" w:rsidRPr="00AF2F36">
        <w:rPr>
          <w:rFonts w:cs="Times New Roman"/>
          <w:szCs w:val="24"/>
        </w:rPr>
        <w:t>卫生计生委</w:t>
      </w:r>
      <w:r w:rsidRPr="00AF2F36">
        <w:rPr>
          <w:rFonts w:cs="Times New Roman"/>
          <w:szCs w:val="24"/>
        </w:rPr>
        <w:t>研究处理。</w:t>
      </w:r>
    </w:p>
    <w:p w:rsidR="00A11B52" w:rsidRPr="00AF2F36" w:rsidRDefault="004E54C3">
      <w:pPr>
        <w:pStyle w:val="2"/>
        <w:rPr>
          <w:rFonts w:cs="Times New Roman"/>
          <w:szCs w:val="24"/>
        </w:rPr>
      </w:pPr>
      <w:bookmarkStart w:id="65" w:name="_Toc436147139"/>
      <w:bookmarkStart w:id="66" w:name="_Toc436247604"/>
      <w:bookmarkStart w:id="67" w:name="_Toc504039096"/>
      <w:r w:rsidRPr="00AF2F36">
        <w:rPr>
          <w:rFonts w:cs="Times New Roman"/>
          <w:szCs w:val="24"/>
        </w:rPr>
        <w:t>五</w:t>
      </w:r>
      <w:r w:rsidR="00B1056A" w:rsidRPr="00AF2F36">
        <w:rPr>
          <w:rFonts w:cs="Times New Roman"/>
          <w:szCs w:val="24"/>
        </w:rPr>
        <w:t>、选择配送企业</w:t>
      </w:r>
      <w:bookmarkEnd w:id="65"/>
      <w:bookmarkEnd w:id="66"/>
      <w:bookmarkEnd w:id="67"/>
    </w:p>
    <w:p w:rsidR="00B27B18" w:rsidRPr="00AF2F36" w:rsidRDefault="00B27B18" w:rsidP="00B27B18">
      <w:pPr>
        <w:rPr>
          <w:rFonts w:cs="Times New Roman"/>
          <w:b/>
          <w:bCs/>
        </w:rPr>
      </w:pPr>
      <w:bookmarkStart w:id="68" w:name="_Toc436147140"/>
      <w:bookmarkStart w:id="69" w:name="_Toc436247605"/>
      <w:r w:rsidRPr="00AF2F36">
        <w:rPr>
          <w:rFonts w:cs="Times New Roman"/>
        </w:rPr>
        <w:t>市政府出资设立全市统一的冷链配送疫苗基本服务项目。基本服务项目内容以外的价格由配送企业与生产企业协商解决。议价成功的中选生产企业必须选择通过集中招标采购确定的配送机构，直接配送至接种单位。区疾控中心不得从其他企业或渠道采购疫苗</w:t>
      </w:r>
    </w:p>
    <w:p w:rsidR="00A11B52" w:rsidRPr="00AF2F36" w:rsidRDefault="004E54C3">
      <w:pPr>
        <w:pStyle w:val="2"/>
        <w:rPr>
          <w:rFonts w:cs="Times New Roman"/>
          <w:szCs w:val="24"/>
        </w:rPr>
      </w:pPr>
      <w:bookmarkStart w:id="70" w:name="_Toc504039097"/>
      <w:r w:rsidRPr="00AF2F36">
        <w:rPr>
          <w:rFonts w:cs="Times New Roman"/>
          <w:szCs w:val="24"/>
        </w:rPr>
        <w:t>六</w:t>
      </w:r>
      <w:r w:rsidR="00B1056A" w:rsidRPr="00AF2F36">
        <w:rPr>
          <w:rFonts w:cs="Times New Roman"/>
          <w:szCs w:val="24"/>
        </w:rPr>
        <w:t>、合同签订及执行</w:t>
      </w:r>
      <w:bookmarkStart w:id="71" w:name="_Toc436247606"/>
      <w:bookmarkStart w:id="72" w:name="_Toc436147141"/>
      <w:bookmarkEnd w:id="68"/>
      <w:bookmarkEnd w:id="69"/>
      <w:bookmarkEnd w:id="70"/>
    </w:p>
    <w:p w:rsidR="00B27B18" w:rsidRPr="00AF2F36" w:rsidRDefault="00B27B18" w:rsidP="00B27B18">
      <w:pPr>
        <w:rPr>
          <w:rFonts w:cs="Times New Roman"/>
          <w:szCs w:val="24"/>
        </w:rPr>
      </w:pPr>
      <w:r w:rsidRPr="00AF2F36">
        <w:rPr>
          <w:rFonts w:cs="Times New Roman"/>
          <w:szCs w:val="24"/>
        </w:rPr>
        <w:t>（一）区疾控中心与生产企业直接签订购销合同。合同要明确双方权利义务和责任。合同应包括疫苗的品种、剂型、规格、价格、数量、收货地点等。</w:t>
      </w:r>
    </w:p>
    <w:p w:rsidR="00B27B18" w:rsidRPr="00AF2F36" w:rsidRDefault="00B27B18" w:rsidP="00B27B18">
      <w:pPr>
        <w:spacing w:line="560" w:lineRule="exact"/>
        <w:rPr>
          <w:rFonts w:cs="Times New Roman"/>
          <w:szCs w:val="32"/>
        </w:rPr>
      </w:pPr>
      <w:r w:rsidRPr="00AF2F36">
        <w:rPr>
          <w:rFonts w:cs="Times New Roman"/>
          <w:szCs w:val="24"/>
        </w:rPr>
        <w:t>（二）严格采购付款制度，并在购销合同中明确付款程序和时间。</w:t>
      </w:r>
      <w:r w:rsidRPr="00AF2F36">
        <w:rPr>
          <w:rFonts w:cs="Times New Roman"/>
          <w:szCs w:val="32"/>
        </w:rPr>
        <w:t>区疾控中心根据疫苗采购购销合同，及时完成与疫苗生产企业的货款结算和支付，原则上从交货验收合格且</w:t>
      </w:r>
      <w:r w:rsidRPr="00AF2F36">
        <w:rPr>
          <w:rFonts w:cs="Times New Roman"/>
          <w:szCs w:val="32"/>
        </w:rPr>
        <w:lastRenderedPageBreak/>
        <w:t>开具发票到付款时间不超过</w:t>
      </w:r>
      <w:r w:rsidRPr="00AF2F36">
        <w:rPr>
          <w:rFonts w:cs="Times New Roman"/>
          <w:szCs w:val="32"/>
        </w:rPr>
        <w:t>120</w:t>
      </w:r>
      <w:r w:rsidRPr="00AF2F36">
        <w:rPr>
          <w:rFonts w:cs="Times New Roman"/>
          <w:szCs w:val="32"/>
        </w:rPr>
        <w:t>天。</w:t>
      </w:r>
    </w:p>
    <w:p w:rsidR="00B27B18" w:rsidRPr="00AF2F36" w:rsidRDefault="00B27B18" w:rsidP="00B27B18">
      <w:pPr>
        <w:spacing w:line="560" w:lineRule="exact"/>
        <w:rPr>
          <w:rFonts w:cs="Times New Roman"/>
          <w:szCs w:val="32"/>
        </w:rPr>
      </w:pPr>
      <w:r w:rsidRPr="00AF2F36">
        <w:rPr>
          <w:rFonts w:cs="Times New Roman"/>
          <w:szCs w:val="32"/>
        </w:rPr>
        <w:t>生产企业必须负责近效期疫苗的调换工作。如非特殊情况，所有调换事宜需在疫苗失效期</w:t>
      </w:r>
      <w:r w:rsidRPr="00AF2F36">
        <w:rPr>
          <w:rFonts w:cs="Times New Roman"/>
          <w:szCs w:val="32"/>
        </w:rPr>
        <w:t>3</w:t>
      </w:r>
      <w:r w:rsidRPr="00AF2F36">
        <w:rPr>
          <w:rFonts w:cs="Times New Roman"/>
          <w:szCs w:val="32"/>
        </w:rPr>
        <w:t>个月前完成。接种单位可向辖区疾控中心提出调换需求，由辖区疾控中心向生产企业提出调换需求。接种单位未及时提出调换需求的，出现问题由接种单位负责；接种单位提出调换需求，生产企业未及时调换的，出现问题由生产企业负责。</w:t>
      </w:r>
    </w:p>
    <w:p w:rsidR="00A11B52" w:rsidRPr="00AF2F36" w:rsidRDefault="004E54C3">
      <w:pPr>
        <w:pStyle w:val="2"/>
        <w:rPr>
          <w:rFonts w:cs="Times New Roman"/>
          <w:szCs w:val="24"/>
        </w:rPr>
      </w:pPr>
      <w:bookmarkStart w:id="73" w:name="_Toc504039098"/>
      <w:r w:rsidRPr="00AF2F36">
        <w:rPr>
          <w:rFonts w:cs="Times New Roman"/>
          <w:szCs w:val="24"/>
        </w:rPr>
        <w:t>七</w:t>
      </w:r>
      <w:r w:rsidR="00B1056A" w:rsidRPr="00AF2F36">
        <w:rPr>
          <w:rFonts w:cs="Times New Roman"/>
          <w:szCs w:val="24"/>
        </w:rPr>
        <w:t>、监督管理</w:t>
      </w:r>
      <w:bookmarkEnd w:id="71"/>
      <w:bookmarkEnd w:id="72"/>
      <w:bookmarkEnd w:id="73"/>
    </w:p>
    <w:p w:rsidR="00B27B18" w:rsidRPr="00AF2F36" w:rsidRDefault="00B27B18" w:rsidP="00B27B18">
      <w:pPr>
        <w:spacing w:line="560" w:lineRule="exact"/>
        <w:rPr>
          <w:rFonts w:cs="Times New Roman"/>
          <w:szCs w:val="32"/>
        </w:rPr>
      </w:pPr>
      <w:r w:rsidRPr="00AF2F36">
        <w:rPr>
          <w:rFonts w:cs="Times New Roman"/>
          <w:szCs w:val="32"/>
        </w:rPr>
        <w:t>各级卫生计生行政部门应加强第二类疫苗集中采购全过程的综合监管，健全第二类疫苗采购内部制约和外部监督机制，自觉接受社会监督。加强第二类疫苗采购机构廉政制度建设，增强廉洁自律意识，防范和杜绝各种廉政风险。</w:t>
      </w:r>
    </w:p>
    <w:p w:rsidR="00B27B18" w:rsidRPr="00AF2F36" w:rsidRDefault="00B27B18" w:rsidP="00B27B18">
      <w:pPr>
        <w:spacing w:line="560" w:lineRule="exact"/>
        <w:rPr>
          <w:rFonts w:cs="Times New Roman"/>
          <w:szCs w:val="32"/>
        </w:rPr>
      </w:pPr>
      <w:r w:rsidRPr="00AF2F36">
        <w:rPr>
          <w:rFonts w:cs="Times New Roman"/>
          <w:szCs w:val="32"/>
        </w:rPr>
        <w:t>市疾控中心、市医药采购中心在疫苗采购过程中应及时公布相关信息，接受社会监督，营造公开、公平、公正的采购环境。市、区两级疾控中心负责将第二类疫苗的接种与管理纳入信息系统月质量考核和现场督导考核内容。</w:t>
      </w:r>
    </w:p>
    <w:p w:rsidR="00B27B18" w:rsidRPr="00AF2F36" w:rsidRDefault="00B27B18" w:rsidP="00B27B18">
      <w:pPr>
        <w:spacing w:line="560" w:lineRule="exact"/>
        <w:rPr>
          <w:rFonts w:cs="Times New Roman"/>
          <w:szCs w:val="32"/>
        </w:rPr>
      </w:pPr>
      <w:r w:rsidRPr="00AF2F36">
        <w:rPr>
          <w:rFonts w:cs="Times New Roman"/>
          <w:szCs w:val="32"/>
        </w:rPr>
        <w:t>区疾控中心、接种单位应对疫苗采购的信息、价格、生产企业、配送企业等信息进行公示，接受群众监督，确保疫苗采购、供应、接种等各环节的正常运行。</w:t>
      </w:r>
    </w:p>
    <w:p w:rsidR="00A11B52" w:rsidRPr="00AF2F36" w:rsidRDefault="00B1056A">
      <w:pPr>
        <w:rPr>
          <w:rFonts w:cs="Times New Roman"/>
          <w:szCs w:val="24"/>
        </w:rPr>
      </w:pPr>
      <w:r w:rsidRPr="00AF2F36">
        <w:rPr>
          <w:rFonts w:cs="Times New Roman"/>
          <w:szCs w:val="24"/>
        </w:rPr>
        <w:br w:type="page"/>
      </w:r>
    </w:p>
    <w:p w:rsidR="00A11B52" w:rsidRPr="00AF2F36" w:rsidRDefault="00B1056A" w:rsidP="00044133">
      <w:pPr>
        <w:pStyle w:val="1"/>
        <w:spacing w:before="120" w:after="240"/>
        <w:ind w:firstLine="0"/>
        <w:rPr>
          <w:rFonts w:cs="Times New Roman"/>
        </w:rPr>
      </w:pPr>
      <w:bookmarkStart w:id="74" w:name="_Toc436147142"/>
      <w:bookmarkStart w:id="75" w:name="_Toc436247607"/>
      <w:bookmarkStart w:id="76" w:name="_Toc504039099"/>
      <w:r w:rsidRPr="00AF2F36">
        <w:rPr>
          <w:rFonts w:cs="Times New Roman"/>
        </w:rPr>
        <w:lastRenderedPageBreak/>
        <w:t>第五部分</w:t>
      </w:r>
      <w:r w:rsidR="00472F5C" w:rsidRPr="00AF2F36">
        <w:rPr>
          <w:rFonts w:cs="Times New Roman"/>
        </w:rPr>
        <w:t xml:space="preserve"> </w:t>
      </w:r>
      <w:r w:rsidRPr="00AF2F36">
        <w:rPr>
          <w:rFonts w:cs="Times New Roman"/>
        </w:rPr>
        <w:t>集中采购须知</w:t>
      </w:r>
      <w:bookmarkEnd w:id="74"/>
      <w:bookmarkEnd w:id="75"/>
      <w:bookmarkEnd w:id="76"/>
    </w:p>
    <w:p w:rsidR="00A11B52" w:rsidRPr="00AF2F36" w:rsidRDefault="00B1056A" w:rsidP="005E5723">
      <w:pPr>
        <w:spacing w:beforeLines="50" w:before="120" w:afterLines="50" w:after="120"/>
        <w:ind w:firstLineChars="0" w:firstLine="0"/>
        <w:jc w:val="center"/>
        <w:rPr>
          <w:rFonts w:eastAsia="黑体" w:cs="Times New Roman"/>
          <w:szCs w:val="24"/>
        </w:rPr>
      </w:pPr>
      <w:r w:rsidRPr="00AF2F36">
        <w:rPr>
          <w:rFonts w:eastAsia="黑体" w:cs="Times New Roman"/>
          <w:szCs w:val="24"/>
        </w:rPr>
        <w:t>A</w:t>
      </w:r>
      <w:r w:rsidRPr="00AF2F36">
        <w:rPr>
          <w:rFonts w:eastAsia="黑体" w:cs="Times New Roman"/>
          <w:szCs w:val="24"/>
        </w:rPr>
        <w:t>说明</w:t>
      </w:r>
    </w:p>
    <w:p w:rsidR="00A11B52" w:rsidRPr="00AF2F36" w:rsidRDefault="00B1056A">
      <w:pPr>
        <w:pStyle w:val="2"/>
        <w:rPr>
          <w:rFonts w:cs="Times New Roman"/>
          <w:szCs w:val="24"/>
        </w:rPr>
      </w:pPr>
      <w:bookmarkStart w:id="77" w:name="_Toc436123971"/>
      <w:bookmarkStart w:id="78" w:name="_Toc436147143"/>
      <w:bookmarkStart w:id="79" w:name="_Toc436147204"/>
      <w:bookmarkStart w:id="80" w:name="_Toc436247608"/>
      <w:bookmarkStart w:id="81" w:name="_Toc504039100"/>
      <w:r w:rsidRPr="00AF2F36">
        <w:rPr>
          <w:rFonts w:cs="Times New Roman"/>
          <w:szCs w:val="24"/>
        </w:rPr>
        <w:t>一、适用范围</w:t>
      </w:r>
      <w:bookmarkEnd w:id="77"/>
      <w:bookmarkEnd w:id="78"/>
      <w:bookmarkEnd w:id="79"/>
      <w:bookmarkEnd w:id="80"/>
      <w:bookmarkEnd w:id="81"/>
    </w:p>
    <w:p w:rsidR="00A11B52" w:rsidRPr="00AF2F36" w:rsidRDefault="00B1056A">
      <w:pPr>
        <w:rPr>
          <w:rFonts w:cs="Times New Roman"/>
          <w:szCs w:val="24"/>
        </w:rPr>
      </w:pPr>
      <w:r w:rsidRPr="00AF2F36">
        <w:rPr>
          <w:rFonts w:cs="Times New Roman"/>
          <w:szCs w:val="24"/>
        </w:rPr>
        <w:t>本采购文件仅适用于采购邀请函中所叙述项目疫苗</w:t>
      </w:r>
      <w:r w:rsidR="00AF5218" w:rsidRPr="00AF2F36">
        <w:rPr>
          <w:rFonts w:cs="Times New Roman"/>
          <w:szCs w:val="24"/>
        </w:rPr>
        <w:t>产品</w:t>
      </w:r>
      <w:r w:rsidRPr="00AF2F36">
        <w:rPr>
          <w:rFonts w:cs="Times New Roman"/>
          <w:szCs w:val="24"/>
        </w:rPr>
        <w:t>和相关服务的采购。</w:t>
      </w:r>
    </w:p>
    <w:p w:rsidR="00A11B52" w:rsidRPr="00AF2F36" w:rsidRDefault="00B1056A">
      <w:pPr>
        <w:pStyle w:val="2"/>
        <w:rPr>
          <w:rFonts w:cs="Times New Roman"/>
          <w:szCs w:val="24"/>
        </w:rPr>
      </w:pPr>
      <w:bookmarkStart w:id="82" w:name="_Toc436123972"/>
      <w:bookmarkStart w:id="83" w:name="_Toc436147144"/>
      <w:bookmarkStart w:id="84" w:name="_Toc436147205"/>
      <w:bookmarkStart w:id="85" w:name="_Toc436247609"/>
      <w:bookmarkStart w:id="86" w:name="_Toc504039101"/>
      <w:r w:rsidRPr="00AF2F36">
        <w:rPr>
          <w:rFonts w:cs="Times New Roman"/>
          <w:szCs w:val="24"/>
        </w:rPr>
        <w:t>二、名词解释</w:t>
      </w:r>
      <w:bookmarkEnd w:id="82"/>
      <w:bookmarkEnd w:id="83"/>
      <w:bookmarkEnd w:id="84"/>
      <w:bookmarkEnd w:id="85"/>
      <w:bookmarkEnd w:id="86"/>
    </w:p>
    <w:p w:rsidR="00A11B52" w:rsidRPr="00AF2F36" w:rsidRDefault="00767A03">
      <w:pPr>
        <w:rPr>
          <w:rFonts w:cs="Times New Roman"/>
          <w:szCs w:val="24"/>
        </w:rPr>
      </w:pPr>
      <w:r w:rsidRPr="00AF2F36">
        <w:rPr>
          <w:rFonts w:cs="Times New Roman"/>
          <w:szCs w:val="24"/>
        </w:rPr>
        <w:t>1</w:t>
      </w:r>
      <w:r w:rsidR="00B1056A" w:rsidRPr="00AF2F36">
        <w:rPr>
          <w:rFonts w:cs="Times New Roman"/>
          <w:szCs w:val="24"/>
        </w:rPr>
        <w:t>、配送企业：</w:t>
      </w:r>
      <w:r w:rsidR="00177167" w:rsidRPr="00AF2F36">
        <w:rPr>
          <w:rFonts w:cs="Times New Roman"/>
          <w:szCs w:val="24"/>
        </w:rPr>
        <w:t>经政府</w:t>
      </w:r>
      <w:r w:rsidR="00AF5218" w:rsidRPr="00AF2F36">
        <w:rPr>
          <w:rFonts w:cs="Times New Roman"/>
          <w:szCs w:val="24"/>
        </w:rPr>
        <w:t>集中</w:t>
      </w:r>
      <w:r w:rsidR="00177167" w:rsidRPr="00AF2F36">
        <w:rPr>
          <w:rFonts w:cs="Times New Roman"/>
          <w:szCs w:val="24"/>
        </w:rPr>
        <w:t>招标</w:t>
      </w:r>
      <w:r w:rsidR="00AF5218" w:rsidRPr="00AF2F36">
        <w:rPr>
          <w:rFonts w:cs="Times New Roman"/>
          <w:szCs w:val="24"/>
        </w:rPr>
        <w:t>采购确定的第</w:t>
      </w:r>
      <w:r w:rsidR="00231A51" w:rsidRPr="00AF2F36">
        <w:rPr>
          <w:rFonts w:cs="Times New Roman"/>
          <w:szCs w:val="24"/>
        </w:rPr>
        <w:t>二类疫苗冷链配送的企业。</w:t>
      </w:r>
    </w:p>
    <w:p w:rsidR="004755B2" w:rsidRPr="00AF2F36" w:rsidRDefault="00767A03">
      <w:pPr>
        <w:rPr>
          <w:rFonts w:cs="Times New Roman"/>
          <w:szCs w:val="24"/>
        </w:rPr>
      </w:pPr>
      <w:r w:rsidRPr="00AF2F36">
        <w:rPr>
          <w:rFonts w:cs="Times New Roman"/>
          <w:szCs w:val="24"/>
        </w:rPr>
        <w:t>2</w:t>
      </w:r>
      <w:r w:rsidRPr="00AF2F36">
        <w:rPr>
          <w:rFonts w:cs="Times New Roman"/>
          <w:szCs w:val="24"/>
        </w:rPr>
        <w:t>、</w:t>
      </w:r>
      <w:r w:rsidR="00236CE1" w:rsidRPr="00AF2F36">
        <w:rPr>
          <w:rFonts w:cs="Times New Roman"/>
          <w:szCs w:val="24"/>
        </w:rPr>
        <w:t>冷链配送疫苗</w:t>
      </w:r>
      <w:r w:rsidR="004755B2" w:rsidRPr="00AF2F36">
        <w:rPr>
          <w:rFonts w:cs="Times New Roman"/>
          <w:szCs w:val="24"/>
        </w:rPr>
        <w:t>基本服务项目：仅指</w:t>
      </w:r>
      <w:r w:rsidR="00E8044F" w:rsidRPr="00AF2F36">
        <w:rPr>
          <w:rFonts w:cs="Times New Roman"/>
          <w:szCs w:val="24"/>
        </w:rPr>
        <w:t>配送企业对全市所有区疾控中心辖区内</w:t>
      </w:r>
      <w:r w:rsidR="00E8044F" w:rsidRPr="00AF2F36">
        <w:rPr>
          <w:rFonts w:cs="Times New Roman"/>
          <w:szCs w:val="24"/>
        </w:rPr>
        <w:t>350</w:t>
      </w:r>
      <w:r w:rsidR="00E8044F" w:rsidRPr="00AF2F36">
        <w:rPr>
          <w:rFonts w:cs="Times New Roman"/>
          <w:szCs w:val="24"/>
        </w:rPr>
        <w:t>个接种单位每两周进行一次疫苗配送服务，且配送企业应保证疫苗产品入库后到配送至接种单位的疫苗库存时间小于</w:t>
      </w:r>
      <w:r w:rsidR="00E8044F" w:rsidRPr="00AF2F36">
        <w:rPr>
          <w:rFonts w:cs="Times New Roman"/>
          <w:szCs w:val="24"/>
        </w:rPr>
        <w:t>45</w:t>
      </w:r>
      <w:r w:rsidR="00E8044F" w:rsidRPr="00AF2F36">
        <w:rPr>
          <w:rFonts w:cs="Times New Roman"/>
          <w:szCs w:val="24"/>
        </w:rPr>
        <w:t>天。</w:t>
      </w:r>
    </w:p>
    <w:p w:rsidR="00A11B52" w:rsidRPr="00AF2F36" w:rsidRDefault="00B1056A">
      <w:pPr>
        <w:pStyle w:val="2"/>
        <w:rPr>
          <w:rFonts w:cs="Times New Roman"/>
          <w:szCs w:val="24"/>
        </w:rPr>
      </w:pPr>
      <w:bookmarkStart w:id="87" w:name="_Toc436123973"/>
      <w:bookmarkStart w:id="88" w:name="_Toc436147145"/>
      <w:bookmarkStart w:id="89" w:name="_Toc436147206"/>
      <w:bookmarkStart w:id="90" w:name="_Toc436247610"/>
      <w:bookmarkStart w:id="91" w:name="_Toc504039102"/>
      <w:r w:rsidRPr="00AF2F36">
        <w:rPr>
          <w:rFonts w:cs="Times New Roman"/>
          <w:szCs w:val="24"/>
        </w:rPr>
        <w:t>三、解释权</w:t>
      </w:r>
      <w:bookmarkEnd w:id="87"/>
      <w:bookmarkEnd w:id="88"/>
      <w:bookmarkEnd w:id="89"/>
      <w:bookmarkEnd w:id="90"/>
      <w:bookmarkEnd w:id="91"/>
    </w:p>
    <w:p w:rsidR="00231A51" w:rsidRPr="00AF2F36" w:rsidRDefault="00B1056A">
      <w:pPr>
        <w:rPr>
          <w:rFonts w:cs="Times New Roman"/>
          <w:szCs w:val="24"/>
        </w:rPr>
      </w:pPr>
      <w:r w:rsidRPr="00AF2F36">
        <w:rPr>
          <w:rFonts w:cs="Times New Roman"/>
          <w:szCs w:val="24"/>
        </w:rPr>
        <w:t>1</w:t>
      </w:r>
      <w:r w:rsidRPr="00AF2F36">
        <w:rPr>
          <w:rFonts w:cs="Times New Roman"/>
          <w:szCs w:val="24"/>
        </w:rPr>
        <w:t>、本疫苗集中采购文件的最终解释权归采购工作机构所有。</w:t>
      </w:r>
    </w:p>
    <w:p w:rsidR="00A11B52" w:rsidRPr="00AF2F36" w:rsidRDefault="00B1056A">
      <w:pPr>
        <w:rPr>
          <w:rFonts w:cs="Times New Roman"/>
          <w:szCs w:val="24"/>
        </w:rPr>
      </w:pPr>
      <w:r w:rsidRPr="00AF2F36">
        <w:rPr>
          <w:rFonts w:cs="Times New Roman"/>
          <w:szCs w:val="24"/>
        </w:rPr>
        <w:t>2</w:t>
      </w:r>
      <w:r w:rsidRPr="00AF2F36">
        <w:rPr>
          <w:rFonts w:cs="Times New Roman"/>
          <w:szCs w:val="24"/>
        </w:rPr>
        <w:t>、本文件未作须知明示，而又有相关法律、法规规定的，采购工作机构将对此解释为依据有关法律、法规的规定。</w:t>
      </w:r>
    </w:p>
    <w:p w:rsidR="00A11B52" w:rsidRPr="00AF2F36" w:rsidRDefault="00B1056A" w:rsidP="005E5723">
      <w:pPr>
        <w:spacing w:beforeLines="50" w:before="120" w:afterLines="50" w:after="120"/>
        <w:ind w:firstLineChars="0" w:firstLine="0"/>
        <w:jc w:val="center"/>
        <w:rPr>
          <w:rFonts w:eastAsia="黑体" w:cs="Times New Roman"/>
          <w:szCs w:val="24"/>
        </w:rPr>
      </w:pPr>
      <w:r w:rsidRPr="00AF2F36">
        <w:rPr>
          <w:rFonts w:eastAsia="黑体" w:cs="Times New Roman"/>
          <w:szCs w:val="24"/>
        </w:rPr>
        <w:t>B</w:t>
      </w:r>
      <w:r w:rsidRPr="00AF2F36">
        <w:rPr>
          <w:rFonts w:eastAsia="黑体" w:cs="Times New Roman"/>
          <w:szCs w:val="24"/>
        </w:rPr>
        <w:t>集中采购当事人</w:t>
      </w:r>
    </w:p>
    <w:p w:rsidR="00C20F20" w:rsidRPr="00AF2F36" w:rsidRDefault="00C20F20">
      <w:pPr>
        <w:pStyle w:val="2"/>
        <w:rPr>
          <w:rFonts w:cs="Times New Roman"/>
          <w:szCs w:val="24"/>
        </w:rPr>
      </w:pPr>
      <w:bookmarkStart w:id="92" w:name="_Toc504039103"/>
      <w:bookmarkStart w:id="93" w:name="_Toc436123975"/>
      <w:bookmarkStart w:id="94" w:name="_Toc436147147"/>
      <w:bookmarkStart w:id="95" w:name="_Toc436147208"/>
      <w:r w:rsidRPr="00AF2F36">
        <w:rPr>
          <w:rFonts w:cs="Times New Roman"/>
          <w:szCs w:val="24"/>
        </w:rPr>
        <w:t>四、采购主体</w:t>
      </w:r>
      <w:bookmarkEnd w:id="92"/>
    </w:p>
    <w:p w:rsidR="00C20F20" w:rsidRPr="00AF2F36" w:rsidRDefault="00C20F20" w:rsidP="00C20F20">
      <w:pPr>
        <w:rPr>
          <w:rFonts w:cs="Times New Roman"/>
        </w:rPr>
      </w:pPr>
      <w:r w:rsidRPr="00AF2F36">
        <w:rPr>
          <w:rFonts w:cs="Times New Roman"/>
        </w:rPr>
        <w:t>全市所有区疾控中心。</w:t>
      </w:r>
    </w:p>
    <w:p w:rsidR="00A11B52" w:rsidRPr="00AF2F36" w:rsidRDefault="00C20F20">
      <w:pPr>
        <w:pStyle w:val="2"/>
        <w:rPr>
          <w:rFonts w:cs="Times New Roman"/>
          <w:szCs w:val="24"/>
        </w:rPr>
      </w:pPr>
      <w:bookmarkStart w:id="96" w:name="_Toc504039104"/>
      <w:r w:rsidRPr="00AF2F36">
        <w:rPr>
          <w:rFonts w:cs="Times New Roman"/>
          <w:szCs w:val="24"/>
        </w:rPr>
        <w:t>五</w:t>
      </w:r>
      <w:r w:rsidR="00B1056A" w:rsidRPr="00AF2F36">
        <w:rPr>
          <w:rFonts w:cs="Times New Roman"/>
          <w:szCs w:val="24"/>
        </w:rPr>
        <w:t>、</w:t>
      </w:r>
      <w:r w:rsidR="00CF16B8" w:rsidRPr="00AF2F36">
        <w:rPr>
          <w:rFonts w:cs="Times New Roman"/>
          <w:szCs w:val="24"/>
        </w:rPr>
        <w:t>谈判</w:t>
      </w:r>
      <w:r w:rsidR="00B1056A" w:rsidRPr="00AF2F36">
        <w:rPr>
          <w:rFonts w:cs="Times New Roman"/>
          <w:szCs w:val="24"/>
        </w:rPr>
        <w:t>主体</w:t>
      </w:r>
      <w:bookmarkEnd w:id="96"/>
    </w:p>
    <w:p w:rsidR="00A11B52" w:rsidRPr="00AF2F36" w:rsidRDefault="00D673E8" w:rsidP="00F15E80">
      <w:pPr>
        <w:rPr>
          <w:rFonts w:cs="Times New Roman"/>
          <w:szCs w:val="24"/>
        </w:rPr>
      </w:pPr>
      <w:bookmarkStart w:id="97" w:name="_Toc441733742"/>
      <w:bookmarkStart w:id="98" w:name="_Toc436247612"/>
      <w:r w:rsidRPr="00AF2F36">
        <w:rPr>
          <w:rFonts w:cs="Times New Roman"/>
          <w:szCs w:val="24"/>
        </w:rPr>
        <w:t>市疾控中心组织</w:t>
      </w:r>
      <w:r w:rsidR="004E54C3" w:rsidRPr="00AF2F36">
        <w:rPr>
          <w:rFonts w:cs="Times New Roman"/>
          <w:szCs w:val="24"/>
        </w:rPr>
        <w:t>谈判</w:t>
      </w:r>
      <w:r w:rsidRPr="00AF2F36">
        <w:rPr>
          <w:rFonts w:cs="Times New Roman"/>
          <w:szCs w:val="24"/>
        </w:rPr>
        <w:t>专家组</w:t>
      </w:r>
      <w:r w:rsidR="004E54C3" w:rsidRPr="00AF2F36">
        <w:rPr>
          <w:rFonts w:cs="Times New Roman"/>
          <w:szCs w:val="24"/>
        </w:rPr>
        <w:t>与参与企业被授权人进行</w:t>
      </w:r>
      <w:r w:rsidR="004E54C3" w:rsidRPr="00AF2F36">
        <w:rPr>
          <w:rFonts w:cs="Times New Roman"/>
          <w:szCs w:val="24"/>
        </w:rPr>
        <w:lastRenderedPageBreak/>
        <w:t>现场价格谈判</w:t>
      </w:r>
      <w:r w:rsidR="00B1056A" w:rsidRPr="00AF2F36">
        <w:rPr>
          <w:rFonts w:cs="Times New Roman"/>
          <w:szCs w:val="24"/>
        </w:rPr>
        <w:t>。</w:t>
      </w:r>
    </w:p>
    <w:bookmarkEnd w:id="93"/>
    <w:bookmarkEnd w:id="94"/>
    <w:bookmarkEnd w:id="95"/>
    <w:bookmarkEnd w:id="97"/>
    <w:bookmarkEnd w:id="98"/>
    <w:p w:rsidR="00A11B52" w:rsidRPr="00AF2F36" w:rsidRDefault="00B1056A" w:rsidP="005E5723">
      <w:pPr>
        <w:spacing w:beforeLines="50" w:before="120" w:afterLines="50" w:after="120"/>
        <w:ind w:firstLineChars="0" w:firstLine="0"/>
        <w:jc w:val="center"/>
        <w:rPr>
          <w:rFonts w:eastAsia="黑体" w:cs="Times New Roman"/>
          <w:szCs w:val="24"/>
        </w:rPr>
      </w:pPr>
      <w:r w:rsidRPr="00AF2F36">
        <w:rPr>
          <w:rFonts w:eastAsia="黑体" w:cs="Times New Roman"/>
          <w:szCs w:val="24"/>
        </w:rPr>
        <w:t>C</w:t>
      </w:r>
      <w:r w:rsidRPr="00AF2F36">
        <w:rPr>
          <w:rFonts w:eastAsia="黑体" w:cs="Times New Roman"/>
          <w:szCs w:val="24"/>
        </w:rPr>
        <w:t>集中采购文件说明</w:t>
      </w:r>
    </w:p>
    <w:p w:rsidR="00A11B52" w:rsidRPr="00AF2F36" w:rsidRDefault="00AA0DAF">
      <w:pPr>
        <w:pStyle w:val="2"/>
        <w:rPr>
          <w:rFonts w:cs="Times New Roman"/>
          <w:szCs w:val="24"/>
        </w:rPr>
      </w:pPr>
      <w:bookmarkStart w:id="99" w:name="_Toc436123976"/>
      <w:bookmarkStart w:id="100" w:name="_Toc436147148"/>
      <w:bookmarkStart w:id="101" w:name="_Toc436147209"/>
      <w:bookmarkStart w:id="102" w:name="_Toc436247613"/>
      <w:bookmarkStart w:id="103" w:name="_Toc504039105"/>
      <w:r w:rsidRPr="00AF2F36">
        <w:rPr>
          <w:rFonts w:cs="Times New Roman"/>
          <w:szCs w:val="24"/>
        </w:rPr>
        <w:t>六</w:t>
      </w:r>
      <w:r w:rsidR="00B1056A" w:rsidRPr="00AF2F36">
        <w:rPr>
          <w:rFonts w:cs="Times New Roman"/>
          <w:szCs w:val="24"/>
        </w:rPr>
        <w:t>、集中采购文件的构成</w:t>
      </w:r>
      <w:bookmarkEnd w:id="99"/>
      <w:bookmarkEnd w:id="100"/>
      <w:bookmarkEnd w:id="101"/>
      <w:bookmarkEnd w:id="102"/>
      <w:bookmarkEnd w:id="103"/>
    </w:p>
    <w:p w:rsidR="00A11B52" w:rsidRPr="00AF2F36" w:rsidRDefault="00B1056A">
      <w:pPr>
        <w:rPr>
          <w:rFonts w:cs="Times New Roman"/>
          <w:szCs w:val="24"/>
        </w:rPr>
      </w:pPr>
      <w:r w:rsidRPr="00AF2F36">
        <w:rPr>
          <w:rFonts w:cs="Times New Roman"/>
          <w:szCs w:val="24"/>
        </w:rPr>
        <w:t>（一）集中采购文件由下述部分组成</w:t>
      </w:r>
      <w:r w:rsidR="005925CC" w:rsidRPr="00AF2F36">
        <w:rPr>
          <w:rFonts w:cs="Times New Roman"/>
          <w:szCs w:val="24"/>
        </w:rPr>
        <w:t>：</w:t>
      </w:r>
    </w:p>
    <w:p w:rsidR="00A11B52" w:rsidRPr="00AF2F36" w:rsidRDefault="00B1056A">
      <w:pPr>
        <w:rPr>
          <w:rFonts w:cs="Times New Roman"/>
          <w:szCs w:val="24"/>
        </w:rPr>
      </w:pPr>
      <w:r w:rsidRPr="00AF2F36">
        <w:rPr>
          <w:rFonts w:cs="Times New Roman"/>
          <w:szCs w:val="24"/>
        </w:rPr>
        <w:t>1</w:t>
      </w:r>
      <w:r w:rsidRPr="00AF2F36">
        <w:rPr>
          <w:rFonts w:cs="Times New Roman"/>
          <w:szCs w:val="24"/>
        </w:rPr>
        <w:t>、采购邀请函</w:t>
      </w:r>
    </w:p>
    <w:p w:rsidR="00A11B52" w:rsidRPr="00AF2F36" w:rsidRDefault="00B1056A">
      <w:pPr>
        <w:rPr>
          <w:rFonts w:cs="Times New Roman"/>
          <w:szCs w:val="24"/>
        </w:rPr>
      </w:pPr>
      <w:r w:rsidRPr="00AF2F36">
        <w:rPr>
          <w:rFonts w:cs="Times New Roman"/>
          <w:szCs w:val="24"/>
        </w:rPr>
        <w:t>2</w:t>
      </w:r>
      <w:r w:rsidRPr="00AF2F36">
        <w:rPr>
          <w:rFonts w:cs="Times New Roman"/>
          <w:szCs w:val="24"/>
        </w:rPr>
        <w:t>、采购内容</w:t>
      </w:r>
    </w:p>
    <w:p w:rsidR="00A11B52" w:rsidRPr="00AF2F36" w:rsidRDefault="00B1056A">
      <w:pPr>
        <w:rPr>
          <w:rFonts w:cs="Times New Roman"/>
          <w:szCs w:val="24"/>
        </w:rPr>
      </w:pPr>
      <w:r w:rsidRPr="00AF2F36">
        <w:rPr>
          <w:rFonts w:cs="Times New Roman"/>
          <w:szCs w:val="24"/>
        </w:rPr>
        <w:t>3</w:t>
      </w:r>
      <w:r w:rsidRPr="00AF2F36">
        <w:rPr>
          <w:rFonts w:cs="Times New Roman"/>
          <w:szCs w:val="24"/>
        </w:rPr>
        <w:t>、</w:t>
      </w:r>
      <w:r w:rsidR="009C74CA" w:rsidRPr="00AF2F36">
        <w:rPr>
          <w:rFonts w:cs="Times New Roman"/>
          <w:szCs w:val="24"/>
        </w:rPr>
        <w:t>谈判</w:t>
      </w:r>
      <w:r w:rsidRPr="00AF2F36">
        <w:rPr>
          <w:rFonts w:cs="Times New Roman"/>
          <w:szCs w:val="24"/>
        </w:rPr>
        <w:t>采购项目要求</w:t>
      </w:r>
    </w:p>
    <w:p w:rsidR="00A11B52" w:rsidRPr="00AF2F36" w:rsidRDefault="00B1056A">
      <w:pPr>
        <w:rPr>
          <w:rFonts w:cs="Times New Roman"/>
          <w:szCs w:val="24"/>
        </w:rPr>
      </w:pPr>
      <w:r w:rsidRPr="00AF2F36">
        <w:rPr>
          <w:rFonts w:cs="Times New Roman"/>
          <w:szCs w:val="24"/>
        </w:rPr>
        <w:t>4</w:t>
      </w:r>
      <w:r w:rsidRPr="00AF2F36">
        <w:rPr>
          <w:rFonts w:cs="Times New Roman"/>
          <w:szCs w:val="24"/>
        </w:rPr>
        <w:t>、采购程序</w:t>
      </w:r>
    </w:p>
    <w:p w:rsidR="00A11B52" w:rsidRPr="00AF2F36" w:rsidRDefault="00B1056A">
      <w:pPr>
        <w:rPr>
          <w:rFonts w:cs="Times New Roman"/>
          <w:szCs w:val="24"/>
        </w:rPr>
      </w:pPr>
      <w:r w:rsidRPr="00AF2F36">
        <w:rPr>
          <w:rFonts w:cs="Times New Roman"/>
          <w:szCs w:val="24"/>
        </w:rPr>
        <w:t>5</w:t>
      </w:r>
      <w:r w:rsidRPr="00AF2F36">
        <w:rPr>
          <w:rFonts w:cs="Times New Roman"/>
          <w:szCs w:val="24"/>
        </w:rPr>
        <w:t>、集中采购须知</w:t>
      </w:r>
    </w:p>
    <w:p w:rsidR="00A11B52" w:rsidRPr="00AF2F36" w:rsidRDefault="00B1056A">
      <w:pPr>
        <w:rPr>
          <w:rFonts w:cs="Times New Roman"/>
          <w:szCs w:val="24"/>
        </w:rPr>
      </w:pPr>
      <w:r w:rsidRPr="00AF2F36">
        <w:rPr>
          <w:rFonts w:cs="Times New Roman"/>
          <w:szCs w:val="24"/>
        </w:rPr>
        <w:t>（二）集中采购文件以中文编撰</w:t>
      </w:r>
      <w:r w:rsidR="005925CC" w:rsidRPr="00AF2F36">
        <w:rPr>
          <w:rFonts w:cs="Times New Roman"/>
          <w:szCs w:val="24"/>
        </w:rPr>
        <w:t>。</w:t>
      </w:r>
    </w:p>
    <w:p w:rsidR="00A11B52" w:rsidRPr="00AF2F36" w:rsidRDefault="00B1056A">
      <w:pPr>
        <w:rPr>
          <w:rFonts w:cs="Times New Roman"/>
          <w:szCs w:val="24"/>
        </w:rPr>
      </w:pPr>
      <w:r w:rsidRPr="00AF2F36">
        <w:rPr>
          <w:rFonts w:cs="Times New Roman"/>
          <w:szCs w:val="24"/>
        </w:rPr>
        <w:t>（三）除非有特殊要求，集中采购文件不单独提供采购项目使用地的自然环境、气候条件、公用设施等情况，参与企业被视为熟悉上述与履行合同有关的一切情况。</w:t>
      </w:r>
    </w:p>
    <w:p w:rsidR="00A11B52" w:rsidRPr="00AF2F36" w:rsidRDefault="00AA0DAF">
      <w:pPr>
        <w:pStyle w:val="2"/>
        <w:rPr>
          <w:rFonts w:cs="Times New Roman"/>
          <w:szCs w:val="24"/>
        </w:rPr>
      </w:pPr>
      <w:bookmarkStart w:id="104" w:name="_Toc436147210"/>
      <w:bookmarkStart w:id="105" w:name="_Toc436247614"/>
      <w:bookmarkStart w:id="106" w:name="_Toc436123977"/>
      <w:bookmarkStart w:id="107" w:name="_Toc436147149"/>
      <w:bookmarkStart w:id="108" w:name="_Toc504039106"/>
      <w:r w:rsidRPr="00AF2F36">
        <w:rPr>
          <w:rFonts w:cs="Times New Roman"/>
          <w:szCs w:val="24"/>
        </w:rPr>
        <w:t>七</w:t>
      </w:r>
      <w:r w:rsidR="00B1056A" w:rsidRPr="00AF2F36">
        <w:rPr>
          <w:rFonts w:cs="Times New Roman"/>
          <w:szCs w:val="24"/>
        </w:rPr>
        <w:t>、集中采购文件的修改</w:t>
      </w:r>
      <w:bookmarkEnd w:id="104"/>
      <w:bookmarkEnd w:id="105"/>
      <w:bookmarkEnd w:id="106"/>
      <w:bookmarkEnd w:id="107"/>
      <w:bookmarkEnd w:id="108"/>
    </w:p>
    <w:p w:rsidR="00A11B52" w:rsidRPr="00AF2F36" w:rsidRDefault="00B1056A">
      <w:pPr>
        <w:rPr>
          <w:rFonts w:cs="Times New Roman"/>
          <w:szCs w:val="24"/>
        </w:rPr>
      </w:pPr>
      <w:r w:rsidRPr="00AF2F36">
        <w:rPr>
          <w:rFonts w:cs="Times New Roman"/>
          <w:szCs w:val="24"/>
        </w:rPr>
        <w:t>（一）集中采购文件的修改将构成采购文件的一部分，对参与企业有约束力。</w:t>
      </w:r>
    </w:p>
    <w:p w:rsidR="00A11B52" w:rsidRPr="00AF2F36" w:rsidRDefault="00B1056A">
      <w:pPr>
        <w:rPr>
          <w:rFonts w:cs="Times New Roman"/>
          <w:szCs w:val="24"/>
        </w:rPr>
      </w:pPr>
      <w:r w:rsidRPr="00AF2F36">
        <w:rPr>
          <w:rFonts w:cs="Times New Roman"/>
          <w:szCs w:val="24"/>
        </w:rPr>
        <w:t>（二）采购工作机构可依据接种单位或参与企业要求澄清的问题而修改采购文件，并以书面形式或在市医药采购中心网站（</w:t>
      </w:r>
      <w:r w:rsidRPr="00AF2F36">
        <w:rPr>
          <w:rFonts w:cs="Times New Roman"/>
          <w:szCs w:val="24"/>
        </w:rPr>
        <w:t>http://www.tjmpc.gov.cn</w:t>
      </w:r>
      <w:r w:rsidRPr="00AF2F36">
        <w:rPr>
          <w:rFonts w:cs="Times New Roman"/>
          <w:szCs w:val="24"/>
        </w:rPr>
        <w:t>）上发布相关信息通知已下载采购文件的参与企业，并对其具有约束力。</w:t>
      </w:r>
    </w:p>
    <w:p w:rsidR="00A11B52" w:rsidRPr="00AF2F36" w:rsidRDefault="00AA0DAF">
      <w:pPr>
        <w:pStyle w:val="2"/>
        <w:rPr>
          <w:rFonts w:cs="Times New Roman"/>
          <w:szCs w:val="24"/>
        </w:rPr>
      </w:pPr>
      <w:bookmarkStart w:id="109" w:name="_Toc436147211"/>
      <w:bookmarkStart w:id="110" w:name="_Toc436123978"/>
      <w:bookmarkStart w:id="111" w:name="_Toc436147150"/>
      <w:bookmarkStart w:id="112" w:name="_Toc436247615"/>
      <w:bookmarkStart w:id="113" w:name="_Toc504039107"/>
      <w:r w:rsidRPr="00AF2F36">
        <w:rPr>
          <w:rFonts w:cs="Times New Roman"/>
          <w:szCs w:val="24"/>
        </w:rPr>
        <w:t>八</w:t>
      </w:r>
      <w:r w:rsidR="00B1056A" w:rsidRPr="00AF2F36">
        <w:rPr>
          <w:rFonts w:cs="Times New Roman"/>
          <w:szCs w:val="24"/>
        </w:rPr>
        <w:t>、集中采购文件的澄清</w:t>
      </w:r>
      <w:bookmarkEnd w:id="109"/>
      <w:bookmarkEnd w:id="110"/>
      <w:bookmarkEnd w:id="111"/>
      <w:bookmarkEnd w:id="112"/>
      <w:bookmarkEnd w:id="113"/>
    </w:p>
    <w:p w:rsidR="00A11B52" w:rsidRPr="00AF2F36" w:rsidRDefault="00B1056A">
      <w:pPr>
        <w:rPr>
          <w:rFonts w:cs="Times New Roman"/>
          <w:szCs w:val="24"/>
        </w:rPr>
      </w:pPr>
      <w:r w:rsidRPr="00AF2F36">
        <w:rPr>
          <w:rFonts w:cs="Times New Roman"/>
          <w:szCs w:val="24"/>
        </w:rPr>
        <w:t>参与企业对采购文件有疑问，可要求澄清，请按采购邀</w:t>
      </w:r>
      <w:r w:rsidRPr="00AF2F36">
        <w:rPr>
          <w:rFonts w:cs="Times New Roman"/>
          <w:szCs w:val="24"/>
        </w:rPr>
        <w:lastRenderedPageBreak/>
        <w:t>请函中载明的地址以书面形式（包括信函、传真等）通知到采购工作机构。天津市药品集中采购工作领导小组和采购工作机构统一以文字形式在网站上解答，其作为集中采购文件的组成部分，与原文件具有同等效力。</w:t>
      </w:r>
    </w:p>
    <w:p w:rsidR="00A11B52" w:rsidRPr="00AF2F36" w:rsidRDefault="00AA0DAF">
      <w:pPr>
        <w:pStyle w:val="2"/>
        <w:rPr>
          <w:rFonts w:cs="Times New Roman"/>
          <w:szCs w:val="24"/>
        </w:rPr>
      </w:pPr>
      <w:bookmarkStart w:id="114" w:name="_Toc436247616"/>
      <w:bookmarkStart w:id="115" w:name="_Toc504039108"/>
      <w:bookmarkStart w:id="116" w:name="_Toc436147212"/>
      <w:bookmarkStart w:id="117" w:name="_Toc436147151"/>
      <w:bookmarkStart w:id="118" w:name="_Toc436123979"/>
      <w:r w:rsidRPr="00AF2F36">
        <w:rPr>
          <w:rFonts w:cs="Times New Roman"/>
          <w:szCs w:val="24"/>
        </w:rPr>
        <w:t>九</w:t>
      </w:r>
      <w:r w:rsidR="00B1056A" w:rsidRPr="00AF2F36">
        <w:rPr>
          <w:rFonts w:cs="Times New Roman"/>
          <w:szCs w:val="24"/>
        </w:rPr>
        <w:t>、注意事项</w:t>
      </w:r>
      <w:bookmarkEnd w:id="114"/>
      <w:bookmarkEnd w:id="115"/>
    </w:p>
    <w:p w:rsidR="00A11B52" w:rsidRPr="00AF2F36" w:rsidRDefault="00B1056A">
      <w:pPr>
        <w:rPr>
          <w:rFonts w:cs="Times New Roman"/>
          <w:szCs w:val="24"/>
        </w:rPr>
      </w:pPr>
      <w:r w:rsidRPr="00AF2F36">
        <w:rPr>
          <w:rFonts w:cs="Times New Roman"/>
          <w:szCs w:val="24"/>
        </w:rPr>
        <w:t>参与企业应随时关注市医药采购中心网站（</w:t>
      </w:r>
      <w:r w:rsidRPr="00AF2F36">
        <w:rPr>
          <w:rFonts w:cs="Times New Roman"/>
          <w:szCs w:val="24"/>
        </w:rPr>
        <w:t>http://www.tjmpc.gov.cn</w:t>
      </w:r>
      <w:r w:rsidRPr="00AF2F36">
        <w:rPr>
          <w:rFonts w:cs="Times New Roman"/>
          <w:szCs w:val="24"/>
        </w:rPr>
        <w:t>），所有对采购文件的修改和澄清说明在网站上发布后，视为参与企业知晓。</w:t>
      </w:r>
      <w:bookmarkEnd w:id="116"/>
      <w:bookmarkEnd w:id="117"/>
      <w:bookmarkEnd w:id="118"/>
    </w:p>
    <w:p w:rsidR="00A11B52" w:rsidRPr="00AF2F36" w:rsidRDefault="00B1056A" w:rsidP="005E5723">
      <w:pPr>
        <w:spacing w:beforeLines="50" w:before="120" w:afterLines="50" w:after="120"/>
        <w:ind w:firstLineChars="0" w:firstLine="0"/>
        <w:jc w:val="center"/>
        <w:rPr>
          <w:rFonts w:eastAsia="黑体" w:cs="Times New Roman"/>
          <w:szCs w:val="24"/>
        </w:rPr>
      </w:pPr>
      <w:r w:rsidRPr="00AF2F36">
        <w:rPr>
          <w:rFonts w:eastAsia="黑体" w:cs="Times New Roman"/>
          <w:szCs w:val="24"/>
        </w:rPr>
        <w:t>D</w:t>
      </w:r>
      <w:r w:rsidR="009C74CA" w:rsidRPr="00AF2F36">
        <w:rPr>
          <w:rFonts w:eastAsia="黑体" w:cs="Times New Roman"/>
          <w:szCs w:val="24"/>
        </w:rPr>
        <w:t>谈判</w:t>
      </w:r>
      <w:r w:rsidRPr="00AF2F36">
        <w:rPr>
          <w:rFonts w:eastAsia="黑体" w:cs="Times New Roman"/>
          <w:szCs w:val="24"/>
        </w:rPr>
        <w:t>采购申报材料的填报</w:t>
      </w:r>
    </w:p>
    <w:p w:rsidR="00A11B52" w:rsidRPr="00AF2F36" w:rsidRDefault="00AA0DAF">
      <w:pPr>
        <w:pStyle w:val="2"/>
        <w:rPr>
          <w:rFonts w:cs="Times New Roman"/>
          <w:szCs w:val="24"/>
        </w:rPr>
      </w:pPr>
      <w:bookmarkStart w:id="119" w:name="_Toc436247617"/>
      <w:bookmarkStart w:id="120" w:name="_Toc436147213"/>
      <w:bookmarkStart w:id="121" w:name="_Toc436147152"/>
      <w:bookmarkStart w:id="122" w:name="_Toc436123980"/>
      <w:bookmarkStart w:id="123" w:name="_Toc504039109"/>
      <w:r w:rsidRPr="00AF2F36">
        <w:rPr>
          <w:rFonts w:cs="Times New Roman"/>
          <w:szCs w:val="24"/>
        </w:rPr>
        <w:t>十</w:t>
      </w:r>
      <w:r w:rsidR="00B1056A" w:rsidRPr="00AF2F36">
        <w:rPr>
          <w:rFonts w:cs="Times New Roman"/>
          <w:szCs w:val="24"/>
        </w:rPr>
        <w:t>、</w:t>
      </w:r>
      <w:r w:rsidR="00D2645C" w:rsidRPr="00AF2F36">
        <w:rPr>
          <w:rFonts w:cs="Times New Roman"/>
          <w:szCs w:val="24"/>
        </w:rPr>
        <w:t>申报材料</w:t>
      </w:r>
      <w:r w:rsidR="00B1056A" w:rsidRPr="00AF2F36">
        <w:rPr>
          <w:rFonts w:cs="Times New Roman"/>
          <w:szCs w:val="24"/>
        </w:rPr>
        <w:t>要求</w:t>
      </w:r>
      <w:bookmarkEnd w:id="119"/>
      <w:bookmarkEnd w:id="120"/>
      <w:bookmarkEnd w:id="121"/>
      <w:bookmarkEnd w:id="122"/>
      <w:bookmarkEnd w:id="123"/>
    </w:p>
    <w:p w:rsidR="00A11B52" w:rsidRPr="00AF2F36" w:rsidRDefault="00B1056A">
      <w:pPr>
        <w:rPr>
          <w:rFonts w:cs="Times New Roman"/>
          <w:szCs w:val="24"/>
        </w:rPr>
      </w:pPr>
      <w:r w:rsidRPr="00AF2F36">
        <w:rPr>
          <w:rFonts w:cs="Times New Roman"/>
          <w:szCs w:val="24"/>
        </w:rPr>
        <w:t>参与企业应仔细阅读采购文件的事项、条款和规范等要求，按采购文件的要求提供材料，并保证所提供的全部资料的真实性，以使其对采购文件做出实质性响应。否则，其申报材料可能被拒绝，参与企业须自行承担由此引起的风险和责任。</w:t>
      </w:r>
    </w:p>
    <w:p w:rsidR="00A11B52" w:rsidRPr="00AF2F36" w:rsidRDefault="00B640C7">
      <w:pPr>
        <w:pStyle w:val="2"/>
        <w:rPr>
          <w:rFonts w:cs="Times New Roman"/>
          <w:szCs w:val="24"/>
        </w:rPr>
      </w:pPr>
      <w:bookmarkStart w:id="124" w:name="_Toc436247618"/>
      <w:bookmarkStart w:id="125" w:name="_Toc436147153"/>
      <w:bookmarkStart w:id="126" w:name="_Toc436147214"/>
      <w:bookmarkStart w:id="127" w:name="_Toc436123981"/>
      <w:bookmarkStart w:id="128" w:name="_Toc504039110"/>
      <w:r w:rsidRPr="00AF2F36">
        <w:rPr>
          <w:rFonts w:cs="Times New Roman"/>
          <w:szCs w:val="24"/>
        </w:rPr>
        <w:t>十</w:t>
      </w:r>
      <w:r w:rsidR="00AA0DAF" w:rsidRPr="00AF2F36">
        <w:rPr>
          <w:rFonts w:cs="Times New Roman"/>
          <w:szCs w:val="24"/>
        </w:rPr>
        <w:t>一</w:t>
      </w:r>
      <w:r w:rsidR="00B1056A" w:rsidRPr="00AF2F36">
        <w:rPr>
          <w:rFonts w:cs="Times New Roman"/>
          <w:szCs w:val="24"/>
        </w:rPr>
        <w:t>、申报材料语言及计量单位</w:t>
      </w:r>
      <w:bookmarkEnd w:id="124"/>
      <w:bookmarkEnd w:id="125"/>
      <w:bookmarkEnd w:id="126"/>
      <w:bookmarkEnd w:id="127"/>
      <w:bookmarkEnd w:id="128"/>
    </w:p>
    <w:p w:rsidR="00A11B52" w:rsidRPr="00AF2F36" w:rsidRDefault="00B1056A">
      <w:pPr>
        <w:rPr>
          <w:rFonts w:cs="Times New Roman"/>
          <w:szCs w:val="24"/>
        </w:rPr>
      </w:pPr>
      <w:r w:rsidRPr="00AF2F36">
        <w:rPr>
          <w:rFonts w:cs="Times New Roman"/>
          <w:szCs w:val="24"/>
        </w:rPr>
        <w:t>（一）参与企业和采购工作机构就交换的文件和来往信件，应以中文书写，全部辅助材料及证明材料均应有中文文本，并以中文文本为准。外文资料必须提供中文译文，并保证与原文内容一致，否则参与企业将承担相应法律责任。未按上述规定提供中文文本的，</w:t>
      </w:r>
      <w:r w:rsidR="00B640C7" w:rsidRPr="00AF2F36">
        <w:rPr>
          <w:rFonts w:cs="Times New Roman"/>
          <w:szCs w:val="24"/>
        </w:rPr>
        <w:t>集中采购专家组</w:t>
      </w:r>
      <w:r w:rsidRPr="00AF2F36">
        <w:rPr>
          <w:rFonts w:cs="Times New Roman"/>
          <w:szCs w:val="24"/>
        </w:rPr>
        <w:t>有权拒绝其参与。</w:t>
      </w:r>
    </w:p>
    <w:p w:rsidR="00A11B52" w:rsidRPr="00AF2F36" w:rsidRDefault="00B1056A">
      <w:pPr>
        <w:rPr>
          <w:rFonts w:cs="Times New Roman"/>
          <w:szCs w:val="24"/>
        </w:rPr>
      </w:pPr>
      <w:r w:rsidRPr="00AF2F36">
        <w:rPr>
          <w:rFonts w:cs="Times New Roman"/>
          <w:szCs w:val="24"/>
        </w:rPr>
        <w:lastRenderedPageBreak/>
        <w:t>（二）除在采购文件中另有规定，应使用中华人民共和国法定计量单位和有关部门规定的疫苗规格表示方法。</w:t>
      </w:r>
    </w:p>
    <w:p w:rsidR="00A11B52" w:rsidRPr="00AF2F36" w:rsidRDefault="00B1056A">
      <w:pPr>
        <w:rPr>
          <w:rFonts w:cs="Times New Roman"/>
          <w:szCs w:val="24"/>
        </w:rPr>
      </w:pPr>
      <w:r w:rsidRPr="00AF2F36">
        <w:rPr>
          <w:rFonts w:cs="Times New Roman"/>
          <w:szCs w:val="24"/>
        </w:rPr>
        <w:t>（三）参与</w:t>
      </w:r>
      <w:r w:rsidR="009C74CA" w:rsidRPr="00AF2F36">
        <w:rPr>
          <w:rFonts w:cs="Times New Roman"/>
          <w:szCs w:val="24"/>
        </w:rPr>
        <w:t>谈判</w:t>
      </w:r>
      <w:r w:rsidRPr="00AF2F36">
        <w:rPr>
          <w:rFonts w:cs="Times New Roman"/>
          <w:szCs w:val="24"/>
        </w:rPr>
        <w:t>采购疫苗</w:t>
      </w:r>
      <w:r w:rsidR="00B640C7" w:rsidRPr="00AF2F36">
        <w:rPr>
          <w:rFonts w:cs="Times New Roman"/>
          <w:szCs w:val="24"/>
        </w:rPr>
        <w:t>产品</w:t>
      </w:r>
      <w:r w:rsidRPr="00AF2F36">
        <w:rPr>
          <w:rFonts w:cs="Times New Roman"/>
          <w:szCs w:val="24"/>
        </w:rPr>
        <w:t>的</w:t>
      </w:r>
      <w:r w:rsidR="00322E9B" w:rsidRPr="00AF2F36">
        <w:rPr>
          <w:rFonts w:cs="Times New Roman" w:hint="eastAsia"/>
          <w:szCs w:val="24"/>
        </w:rPr>
        <w:t>产品</w:t>
      </w:r>
      <w:r w:rsidR="005925CC" w:rsidRPr="00AF2F36">
        <w:rPr>
          <w:rFonts w:cs="Times New Roman"/>
          <w:szCs w:val="24"/>
        </w:rPr>
        <w:t>名称</w:t>
      </w:r>
      <w:r w:rsidR="005925CC" w:rsidRPr="00AF2F36">
        <w:rPr>
          <w:rFonts w:cs="Times New Roman"/>
          <w:szCs w:val="24"/>
        </w:rPr>
        <w:t>/</w:t>
      </w:r>
      <w:r w:rsidR="005925CC" w:rsidRPr="00AF2F36">
        <w:rPr>
          <w:rFonts w:cs="Times New Roman"/>
          <w:szCs w:val="24"/>
        </w:rPr>
        <w:t>药品通用名称</w:t>
      </w:r>
      <w:r w:rsidRPr="00AF2F36">
        <w:rPr>
          <w:rFonts w:cs="Times New Roman"/>
          <w:szCs w:val="24"/>
        </w:rPr>
        <w:t>（非专利名、非商品名、非商标名）、</w:t>
      </w:r>
      <w:r w:rsidR="005925CC" w:rsidRPr="00AF2F36">
        <w:rPr>
          <w:rFonts w:cs="Times New Roman"/>
          <w:szCs w:val="24"/>
        </w:rPr>
        <w:t>剂型、</w:t>
      </w:r>
      <w:r w:rsidRPr="00AF2F36">
        <w:rPr>
          <w:rFonts w:cs="Times New Roman"/>
          <w:szCs w:val="24"/>
        </w:rPr>
        <w:t>规格必须按照药品批件上的</w:t>
      </w:r>
      <w:r w:rsidR="00AA0DAF" w:rsidRPr="00AF2F36">
        <w:rPr>
          <w:rFonts w:cs="Times New Roman"/>
          <w:szCs w:val="24"/>
        </w:rPr>
        <w:t>药品名称</w:t>
      </w:r>
      <w:r w:rsidR="00AA0DAF" w:rsidRPr="00AF2F36">
        <w:rPr>
          <w:rFonts w:cs="Times New Roman"/>
          <w:szCs w:val="24"/>
        </w:rPr>
        <w:t>/</w:t>
      </w:r>
      <w:r w:rsidR="00AA0DAF" w:rsidRPr="00AF2F36">
        <w:rPr>
          <w:rFonts w:cs="Times New Roman"/>
          <w:szCs w:val="24"/>
        </w:rPr>
        <w:t>药品通用名称</w:t>
      </w:r>
      <w:r w:rsidRPr="00AF2F36">
        <w:rPr>
          <w:rFonts w:cs="Times New Roman"/>
          <w:szCs w:val="24"/>
        </w:rPr>
        <w:t>、</w:t>
      </w:r>
      <w:r w:rsidR="00AA0DAF" w:rsidRPr="00AF2F36">
        <w:rPr>
          <w:rFonts w:cs="Times New Roman"/>
          <w:szCs w:val="24"/>
        </w:rPr>
        <w:t>剂型、</w:t>
      </w:r>
      <w:r w:rsidRPr="00AF2F36">
        <w:rPr>
          <w:rFonts w:cs="Times New Roman"/>
          <w:szCs w:val="24"/>
        </w:rPr>
        <w:t>规格填写，否则造成不利后果由参与企业</w:t>
      </w:r>
      <w:r w:rsidR="00B640C7" w:rsidRPr="00AF2F36">
        <w:rPr>
          <w:rFonts w:cs="Times New Roman"/>
          <w:szCs w:val="24"/>
        </w:rPr>
        <w:t>负责</w:t>
      </w:r>
      <w:r w:rsidRPr="00AF2F36">
        <w:rPr>
          <w:rFonts w:cs="Times New Roman"/>
          <w:szCs w:val="24"/>
        </w:rPr>
        <w:t>。</w:t>
      </w:r>
    </w:p>
    <w:p w:rsidR="00A11B52" w:rsidRPr="00AF2F36" w:rsidRDefault="00B640C7">
      <w:pPr>
        <w:pStyle w:val="2"/>
        <w:rPr>
          <w:rFonts w:cs="Times New Roman"/>
          <w:szCs w:val="24"/>
        </w:rPr>
      </w:pPr>
      <w:bookmarkStart w:id="129" w:name="_Toc436247619"/>
      <w:bookmarkStart w:id="130" w:name="_Toc436147215"/>
      <w:bookmarkStart w:id="131" w:name="_Toc436147154"/>
      <w:bookmarkStart w:id="132" w:name="_Toc436123983"/>
      <w:bookmarkStart w:id="133" w:name="_Toc504039111"/>
      <w:r w:rsidRPr="00AF2F36">
        <w:rPr>
          <w:rFonts w:cs="Times New Roman"/>
          <w:szCs w:val="24"/>
        </w:rPr>
        <w:t>十</w:t>
      </w:r>
      <w:r w:rsidR="00AA0DAF" w:rsidRPr="00AF2F36">
        <w:rPr>
          <w:rFonts w:cs="Times New Roman"/>
          <w:szCs w:val="24"/>
        </w:rPr>
        <w:t>二</w:t>
      </w:r>
      <w:r w:rsidR="00B1056A" w:rsidRPr="00AF2F36">
        <w:rPr>
          <w:rFonts w:cs="Times New Roman"/>
          <w:szCs w:val="24"/>
        </w:rPr>
        <w:t>、报价</w:t>
      </w:r>
      <w:bookmarkEnd w:id="129"/>
      <w:bookmarkEnd w:id="130"/>
      <w:bookmarkEnd w:id="131"/>
      <w:bookmarkEnd w:id="132"/>
      <w:bookmarkEnd w:id="133"/>
    </w:p>
    <w:p w:rsidR="00A11B52" w:rsidRPr="00AF2F36" w:rsidRDefault="00B1056A">
      <w:pPr>
        <w:rPr>
          <w:rFonts w:cs="Times New Roman"/>
          <w:szCs w:val="24"/>
        </w:rPr>
      </w:pPr>
      <w:r w:rsidRPr="00AF2F36">
        <w:rPr>
          <w:rFonts w:cs="Times New Roman"/>
          <w:szCs w:val="24"/>
        </w:rPr>
        <w:t>（一）</w:t>
      </w:r>
      <w:r w:rsidR="00CF16B8" w:rsidRPr="00AF2F36">
        <w:rPr>
          <w:rFonts w:cs="Times New Roman"/>
          <w:szCs w:val="24"/>
        </w:rPr>
        <w:t>谈判</w:t>
      </w:r>
      <w:r w:rsidRPr="00AF2F36">
        <w:rPr>
          <w:rFonts w:cs="Times New Roman"/>
          <w:szCs w:val="24"/>
        </w:rPr>
        <w:t>主体的报价中同厂家同通用名疫苗之间，不得出现剂型、规格、包装之间的报价倒挂。</w:t>
      </w:r>
    </w:p>
    <w:p w:rsidR="00A11B52" w:rsidRPr="00AF2F36" w:rsidRDefault="00B1056A">
      <w:pPr>
        <w:rPr>
          <w:rFonts w:cs="Times New Roman"/>
          <w:szCs w:val="24"/>
        </w:rPr>
      </w:pPr>
      <w:r w:rsidRPr="00AF2F36">
        <w:rPr>
          <w:rFonts w:cs="Times New Roman"/>
          <w:szCs w:val="24"/>
        </w:rPr>
        <w:t>（二）疫苗报价时不得蓄意提高价格或恶意压低价格，不得低于其销售成本（包括原料、生产成本、仓储、运输、管理、税金等费用）。</w:t>
      </w:r>
    </w:p>
    <w:p w:rsidR="00A11B52" w:rsidRPr="00AF2F36" w:rsidRDefault="00B1056A">
      <w:pPr>
        <w:rPr>
          <w:rFonts w:cs="Times New Roman"/>
          <w:szCs w:val="24"/>
        </w:rPr>
      </w:pPr>
      <w:r w:rsidRPr="00AF2F36">
        <w:rPr>
          <w:rFonts w:cs="Times New Roman"/>
          <w:szCs w:val="24"/>
        </w:rPr>
        <w:t>（三）</w:t>
      </w:r>
      <w:r w:rsidR="00E80B6D" w:rsidRPr="00AF2F36">
        <w:rPr>
          <w:rFonts w:cs="Times New Roman"/>
          <w:szCs w:val="24"/>
        </w:rPr>
        <w:t>以人民币报价</w:t>
      </w:r>
      <w:r w:rsidRPr="00AF2F36">
        <w:rPr>
          <w:rFonts w:cs="Times New Roman"/>
          <w:szCs w:val="24"/>
        </w:rPr>
        <w:t>，单位为</w:t>
      </w:r>
      <w:r w:rsidRPr="00AF2F36">
        <w:rPr>
          <w:rFonts w:cs="Times New Roman"/>
          <w:szCs w:val="24"/>
        </w:rPr>
        <w:t>“</w:t>
      </w:r>
      <w:r w:rsidRPr="00AF2F36">
        <w:rPr>
          <w:rFonts w:cs="Times New Roman"/>
          <w:szCs w:val="24"/>
        </w:rPr>
        <w:t>元</w:t>
      </w:r>
      <w:r w:rsidRPr="00AF2F36">
        <w:rPr>
          <w:rFonts w:cs="Times New Roman"/>
          <w:szCs w:val="24"/>
        </w:rPr>
        <w:t>”</w:t>
      </w:r>
      <w:r w:rsidRPr="00AF2F36">
        <w:rPr>
          <w:rFonts w:cs="Times New Roman"/>
          <w:szCs w:val="24"/>
        </w:rPr>
        <w:t>，</w:t>
      </w:r>
      <w:r w:rsidR="007B6AC2" w:rsidRPr="00AF2F36">
        <w:rPr>
          <w:rFonts w:cs="Times New Roman"/>
          <w:szCs w:val="24"/>
        </w:rPr>
        <w:t>最小报价单位为</w:t>
      </w:r>
      <w:r w:rsidR="007B6AC2" w:rsidRPr="00AF2F36">
        <w:rPr>
          <w:rFonts w:cs="Times New Roman"/>
          <w:szCs w:val="24"/>
        </w:rPr>
        <w:t>“</w:t>
      </w:r>
      <w:r w:rsidR="007B6AC2" w:rsidRPr="00AF2F36">
        <w:rPr>
          <w:rFonts w:cs="Times New Roman"/>
          <w:szCs w:val="24"/>
        </w:rPr>
        <w:t>元</w:t>
      </w:r>
      <w:r w:rsidR="007B6AC2" w:rsidRPr="00AF2F36">
        <w:rPr>
          <w:rFonts w:cs="Times New Roman"/>
          <w:szCs w:val="24"/>
        </w:rPr>
        <w:t>”</w:t>
      </w:r>
      <w:r w:rsidR="005F65EB" w:rsidRPr="00AF2F36">
        <w:rPr>
          <w:rFonts w:cs="Times New Roman"/>
          <w:szCs w:val="24"/>
        </w:rPr>
        <w:t>。</w:t>
      </w:r>
    </w:p>
    <w:p w:rsidR="00A11B52" w:rsidRPr="00AF2F36" w:rsidRDefault="00B1056A">
      <w:pPr>
        <w:rPr>
          <w:rFonts w:cs="Times New Roman"/>
          <w:szCs w:val="24"/>
        </w:rPr>
      </w:pPr>
      <w:r w:rsidRPr="00AF2F36">
        <w:rPr>
          <w:rFonts w:cs="Times New Roman"/>
          <w:szCs w:val="24"/>
        </w:rPr>
        <w:t>（四）为保证公平竞争，企业报价本着诚实可信的原则，同</w:t>
      </w:r>
      <w:r w:rsidR="00DB66B9" w:rsidRPr="00AF2F36">
        <w:rPr>
          <w:rFonts w:cs="Times New Roman"/>
          <w:szCs w:val="24"/>
        </w:rPr>
        <w:t>产品</w:t>
      </w:r>
      <w:r w:rsidRPr="00AF2F36">
        <w:rPr>
          <w:rFonts w:cs="Times New Roman"/>
          <w:szCs w:val="24"/>
        </w:rPr>
        <w:t>报价明显低于其他同类产品的，应按天津市药品集中采购工作领导小组要求提供补充说明，并签署网上采购供货承诺书；如参与企业不能提供以上资料，可视其报价为低于成本价的恶意报价，取消该企业参与</w:t>
      </w:r>
      <w:r w:rsidR="00CF16B8" w:rsidRPr="00AF2F36">
        <w:rPr>
          <w:rFonts w:cs="Times New Roman"/>
          <w:szCs w:val="24"/>
        </w:rPr>
        <w:t>谈判</w:t>
      </w:r>
      <w:r w:rsidRPr="00AF2F36">
        <w:rPr>
          <w:rFonts w:cs="Times New Roman"/>
          <w:szCs w:val="24"/>
        </w:rPr>
        <w:t>资格。</w:t>
      </w:r>
    </w:p>
    <w:p w:rsidR="00A11B52" w:rsidRPr="00AF2F36" w:rsidRDefault="00B1056A">
      <w:pPr>
        <w:rPr>
          <w:rFonts w:cs="Times New Roman"/>
          <w:szCs w:val="24"/>
        </w:rPr>
      </w:pPr>
      <w:r w:rsidRPr="00AF2F36">
        <w:rPr>
          <w:rFonts w:cs="Times New Roman"/>
          <w:szCs w:val="24"/>
        </w:rPr>
        <w:t>（</w:t>
      </w:r>
      <w:r w:rsidR="00B640C7" w:rsidRPr="00AF2F36">
        <w:rPr>
          <w:rFonts w:cs="Times New Roman"/>
          <w:szCs w:val="24"/>
        </w:rPr>
        <w:t>五</w:t>
      </w:r>
      <w:r w:rsidRPr="00AF2F36">
        <w:rPr>
          <w:rFonts w:cs="Times New Roman"/>
          <w:szCs w:val="24"/>
        </w:rPr>
        <w:t>）参与企业未响应</w:t>
      </w:r>
      <w:r w:rsidR="00CF16B8" w:rsidRPr="00AF2F36">
        <w:rPr>
          <w:rFonts w:cs="Times New Roman"/>
          <w:szCs w:val="24"/>
        </w:rPr>
        <w:t>谈判</w:t>
      </w:r>
      <w:r w:rsidRPr="00AF2F36">
        <w:rPr>
          <w:rFonts w:cs="Times New Roman"/>
          <w:szCs w:val="24"/>
        </w:rPr>
        <w:t>主体发起的</w:t>
      </w:r>
      <w:r w:rsidR="00CF16B8" w:rsidRPr="00AF2F36">
        <w:rPr>
          <w:rFonts w:cs="Times New Roman"/>
          <w:szCs w:val="24"/>
        </w:rPr>
        <w:t>价格谈判</w:t>
      </w:r>
      <w:r w:rsidRPr="00AF2F36">
        <w:rPr>
          <w:rFonts w:cs="Times New Roman"/>
          <w:szCs w:val="24"/>
        </w:rPr>
        <w:t>或报错价的，后果由参与企业自行负责。</w:t>
      </w:r>
    </w:p>
    <w:p w:rsidR="00A11B52" w:rsidRPr="00AF2F36" w:rsidRDefault="00B1056A">
      <w:pPr>
        <w:rPr>
          <w:rFonts w:cs="Times New Roman"/>
          <w:szCs w:val="24"/>
        </w:rPr>
      </w:pPr>
      <w:r w:rsidRPr="00AF2F36">
        <w:rPr>
          <w:rFonts w:cs="Times New Roman"/>
          <w:szCs w:val="24"/>
        </w:rPr>
        <w:t>（</w:t>
      </w:r>
      <w:r w:rsidR="00B640C7" w:rsidRPr="00AF2F36">
        <w:rPr>
          <w:rFonts w:cs="Times New Roman"/>
          <w:szCs w:val="24"/>
        </w:rPr>
        <w:t>六</w:t>
      </w:r>
      <w:r w:rsidRPr="00AF2F36">
        <w:rPr>
          <w:rFonts w:cs="Times New Roman"/>
          <w:szCs w:val="24"/>
        </w:rPr>
        <w:t>）在采购周期内如遇有政策性价格调整，依据相关文件执行。</w:t>
      </w:r>
    </w:p>
    <w:p w:rsidR="00A11B52" w:rsidRPr="00AF2F36" w:rsidRDefault="00B640C7">
      <w:pPr>
        <w:pStyle w:val="2"/>
        <w:rPr>
          <w:rFonts w:cs="Times New Roman"/>
          <w:szCs w:val="24"/>
        </w:rPr>
      </w:pPr>
      <w:bookmarkStart w:id="134" w:name="_Toc436123984"/>
      <w:bookmarkStart w:id="135" w:name="_Toc436147216"/>
      <w:bookmarkStart w:id="136" w:name="_Toc436247620"/>
      <w:bookmarkStart w:id="137" w:name="_Toc436147155"/>
      <w:bookmarkStart w:id="138" w:name="_Toc504039112"/>
      <w:r w:rsidRPr="00AF2F36">
        <w:rPr>
          <w:rFonts w:cs="Times New Roman"/>
          <w:szCs w:val="24"/>
        </w:rPr>
        <w:lastRenderedPageBreak/>
        <w:t>十</w:t>
      </w:r>
      <w:r w:rsidR="00F00E41" w:rsidRPr="00AF2F36">
        <w:rPr>
          <w:rFonts w:cs="Times New Roman"/>
          <w:szCs w:val="24"/>
        </w:rPr>
        <w:t>三</w:t>
      </w:r>
      <w:r w:rsidR="00B1056A" w:rsidRPr="00AF2F36">
        <w:rPr>
          <w:rFonts w:cs="Times New Roman"/>
          <w:szCs w:val="24"/>
        </w:rPr>
        <w:t>、货币</w:t>
      </w:r>
      <w:bookmarkEnd w:id="134"/>
      <w:bookmarkEnd w:id="135"/>
      <w:bookmarkEnd w:id="136"/>
      <w:bookmarkEnd w:id="137"/>
      <w:r w:rsidR="00B1056A" w:rsidRPr="00AF2F36">
        <w:rPr>
          <w:rFonts w:cs="Times New Roman"/>
          <w:szCs w:val="24"/>
        </w:rPr>
        <w:t>单位</w:t>
      </w:r>
      <w:bookmarkEnd w:id="138"/>
    </w:p>
    <w:p w:rsidR="007B6AC2" w:rsidRPr="00AF2F36" w:rsidRDefault="00B1056A" w:rsidP="007B6AC2">
      <w:pPr>
        <w:rPr>
          <w:rFonts w:cs="Times New Roman"/>
          <w:szCs w:val="24"/>
        </w:rPr>
      </w:pPr>
      <w:r w:rsidRPr="00AF2F36">
        <w:rPr>
          <w:rFonts w:cs="Times New Roman"/>
          <w:szCs w:val="24"/>
        </w:rPr>
        <w:t>填报信息中的报价，若无特殊说明应采用人民币</w:t>
      </w:r>
      <w:r w:rsidR="00B640C7" w:rsidRPr="00AF2F36">
        <w:rPr>
          <w:rFonts w:cs="Times New Roman"/>
          <w:szCs w:val="24"/>
        </w:rPr>
        <w:t>（元）</w:t>
      </w:r>
      <w:r w:rsidR="006A21CC" w:rsidRPr="00AF2F36">
        <w:rPr>
          <w:rFonts w:cs="Times New Roman"/>
          <w:szCs w:val="24"/>
        </w:rPr>
        <w:t>填报，</w:t>
      </w:r>
      <w:r w:rsidR="007B6AC2" w:rsidRPr="00AF2F36">
        <w:rPr>
          <w:rFonts w:cs="Times New Roman"/>
          <w:szCs w:val="24"/>
        </w:rPr>
        <w:t>最小报价单位为</w:t>
      </w:r>
      <w:r w:rsidR="007B6AC2" w:rsidRPr="00AF2F36">
        <w:rPr>
          <w:rFonts w:cs="Times New Roman"/>
          <w:szCs w:val="24"/>
        </w:rPr>
        <w:t>“</w:t>
      </w:r>
      <w:r w:rsidR="007B6AC2" w:rsidRPr="00AF2F36">
        <w:rPr>
          <w:rFonts w:cs="Times New Roman"/>
          <w:szCs w:val="24"/>
        </w:rPr>
        <w:t>元</w:t>
      </w:r>
      <w:r w:rsidR="007B6AC2" w:rsidRPr="00AF2F36">
        <w:rPr>
          <w:rFonts w:cs="Times New Roman"/>
          <w:szCs w:val="24"/>
        </w:rPr>
        <w:t>”</w:t>
      </w:r>
      <w:r w:rsidR="007B6AC2" w:rsidRPr="00AF2F36">
        <w:rPr>
          <w:rFonts w:cs="Times New Roman"/>
          <w:szCs w:val="24"/>
        </w:rPr>
        <w:t>。</w:t>
      </w:r>
    </w:p>
    <w:p w:rsidR="00A11B52" w:rsidRPr="00AF2F36" w:rsidRDefault="00B640C7">
      <w:pPr>
        <w:pStyle w:val="2"/>
        <w:rPr>
          <w:rFonts w:cs="Times New Roman"/>
          <w:szCs w:val="24"/>
        </w:rPr>
      </w:pPr>
      <w:bookmarkStart w:id="139" w:name="_Toc436147217"/>
      <w:bookmarkStart w:id="140" w:name="_Toc436147156"/>
      <w:bookmarkStart w:id="141" w:name="_Toc436247621"/>
      <w:bookmarkStart w:id="142" w:name="_Toc504039113"/>
      <w:r w:rsidRPr="00AF2F36">
        <w:rPr>
          <w:rFonts w:cs="Times New Roman"/>
          <w:szCs w:val="24"/>
        </w:rPr>
        <w:t>十</w:t>
      </w:r>
      <w:r w:rsidR="00F00E41" w:rsidRPr="00AF2F36">
        <w:rPr>
          <w:rFonts w:cs="Times New Roman"/>
          <w:szCs w:val="24"/>
        </w:rPr>
        <w:t>四</w:t>
      </w:r>
      <w:r w:rsidR="00B1056A" w:rsidRPr="00AF2F36">
        <w:rPr>
          <w:rFonts w:cs="Times New Roman"/>
          <w:szCs w:val="24"/>
        </w:rPr>
        <w:t>、文件审</w:t>
      </w:r>
      <w:bookmarkEnd w:id="139"/>
      <w:bookmarkEnd w:id="140"/>
      <w:r w:rsidR="00B1056A" w:rsidRPr="00AF2F36">
        <w:rPr>
          <w:rFonts w:cs="Times New Roman"/>
          <w:szCs w:val="24"/>
        </w:rPr>
        <w:t>查</w:t>
      </w:r>
      <w:bookmarkEnd w:id="141"/>
      <w:bookmarkEnd w:id="142"/>
    </w:p>
    <w:p w:rsidR="00A11B52" w:rsidRPr="00AF2F36" w:rsidRDefault="00B1056A">
      <w:pPr>
        <w:rPr>
          <w:rFonts w:cs="Times New Roman"/>
          <w:szCs w:val="24"/>
        </w:rPr>
      </w:pPr>
      <w:r w:rsidRPr="00AF2F36">
        <w:rPr>
          <w:rFonts w:cs="Times New Roman"/>
          <w:szCs w:val="24"/>
        </w:rPr>
        <w:t>采购工作机构对参与企业所提供的证明文件仅负形式审查责任。即使参与企业提交的资质证明文件通过了审查，在评审过程中乃至成交后，如发现参与企业所提供的证明文件不合法或不真实，天津市药品集中采购工作领导小组仍可追究参与企业的责任。</w:t>
      </w:r>
    </w:p>
    <w:p w:rsidR="00A11B52" w:rsidRPr="00AF2F36" w:rsidRDefault="00B640C7">
      <w:pPr>
        <w:pStyle w:val="2"/>
        <w:rPr>
          <w:rFonts w:cs="Times New Roman"/>
          <w:szCs w:val="24"/>
        </w:rPr>
      </w:pPr>
      <w:bookmarkStart w:id="143" w:name="_Toc436147219"/>
      <w:bookmarkStart w:id="144" w:name="_Toc436247623"/>
      <w:bookmarkStart w:id="145" w:name="_Toc436123992"/>
      <w:bookmarkStart w:id="146" w:name="_Toc436147158"/>
      <w:bookmarkStart w:id="147" w:name="_Toc504039114"/>
      <w:r w:rsidRPr="00AF2F36">
        <w:rPr>
          <w:rFonts w:cs="Times New Roman"/>
          <w:szCs w:val="24"/>
        </w:rPr>
        <w:t>十</w:t>
      </w:r>
      <w:r w:rsidR="00F00E41" w:rsidRPr="00AF2F36">
        <w:rPr>
          <w:rFonts w:cs="Times New Roman"/>
          <w:szCs w:val="24"/>
        </w:rPr>
        <w:t>五</w:t>
      </w:r>
      <w:r w:rsidR="00B1056A" w:rsidRPr="00AF2F36">
        <w:rPr>
          <w:rFonts w:cs="Times New Roman"/>
          <w:szCs w:val="24"/>
        </w:rPr>
        <w:t>、申报材料的修改和撤消</w:t>
      </w:r>
      <w:bookmarkEnd w:id="143"/>
      <w:bookmarkEnd w:id="144"/>
      <w:bookmarkEnd w:id="145"/>
      <w:bookmarkEnd w:id="146"/>
      <w:bookmarkEnd w:id="147"/>
    </w:p>
    <w:p w:rsidR="00A11B52" w:rsidRPr="00AF2F36" w:rsidRDefault="000E4AFE">
      <w:pPr>
        <w:rPr>
          <w:rFonts w:cs="Times New Roman"/>
          <w:szCs w:val="24"/>
        </w:rPr>
      </w:pPr>
      <w:r w:rsidRPr="00AF2F36">
        <w:rPr>
          <w:rFonts w:cs="Times New Roman"/>
          <w:szCs w:val="24"/>
        </w:rPr>
        <w:t>参与企业在递交材料后可对其进行修改或撤回，须向采购工作机构递交</w:t>
      </w:r>
      <w:r w:rsidR="00B1056A" w:rsidRPr="00AF2F36">
        <w:rPr>
          <w:rFonts w:cs="Times New Roman"/>
          <w:szCs w:val="24"/>
        </w:rPr>
        <w:t>该修改或撤消的书面通知。</w:t>
      </w:r>
    </w:p>
    <w:p w:rsidR="003612CD" w:rsidRPr="00AF2F36" w:rsidRDefault="000E4AFE" w:rsidP="00C668C7">
      <w:pPr>
        <w:pStyle w:val="2"/>
        <w:rPr>
          <w:rFonts w:cs="Times New Roman"/>
        </w:rPr>
      </w:pPr>
      <w:bookmarkStart w:id="148" w:name="_Toc504039115"/>
      <w:r w:rsidRPr="00AF2F36">
        <w:rPr>
          <w:rFonts w:cs="Times New Roman"/>
        </w:rPr>
        <w:t>十</w:t>
      </w:r>
      <w:r w:rsidR="00F00E41" w:rsidRPr="00AF2F36">
        <w:rPr>
          <w:rFonts w:cs="Times New Roman"/>
        </w:rPr>
        <w:t>六</w:t>
      </w:r>
      <w:r w:rsidR="003612CD" w:rsidRPr="00AF2F36">
        <w:rPr>
          <w:rFonts w:cs="Times New Roman"/>
        </w:rPr>
        <w:t>、归档管理</w:t>
      </w:r>
      <w:bookmarkEnd w:id="148"/>
    </w:p>
    <w:p w:rsidR="00A11B52" w:rsidRPr="00AF2F36" w:rsidRDefault="00B1056A" w:rsidP="003612CD">
      <w:pPr>
        <w:rPr>
          <w:rFonts w:cs="Times New Roman"/>
          <w:szCs w:val="24"/>
        </w:rPr>
      </w:pPr>
      <w:r w:rsidRPr="00AF2F36">
        <w:rPr>
          <w:rFonts w:cs="Times New Roman"/>
          <w:szCs w:val="24"/>
        </w:rPr>
        <w:t>采购工作机构在监督人员的监督下将</w:t>
      </w:r>
      <w:r w:rsidR="00CF16B8" w:rsidRPr="00AF2F36">
        <w:rPr>
          <w:rFonts w:cs="Times New Roman"/>
          <w:szCs w:val="24"/>
        </w:rPr>
        <w:t>谈判</w:t>
      </w:r>
      <w:r w:rsidR="00A96ECD" w:rsidRPr="00AF2F36">
        <w:rPr>
          <w:rFonts w:cs="Times New Roman"/>
          <w:szCs w:val="24"/>
        </w:rPr>
        <w:t>过程及</w:t>
      </w:r>
      <w:r w:rsidRPr="00AF2F36">
        <w:rPr>
          <w:rFonts w:cs="Times New Roman"/>
          <w:szCs w:val="24"/>
        </w:rPr>
        <w:t>结果刻录光盘，存档备查。</w:t>
      </w:r>
    </w:p>
    <w:p w:rsidR="00A11B52" w:rsidRPr="00AF2F36" w:rsidRDefault="00B1056A">
      <w:pPr>
        <w:pStyle w:val="2"/>
        <w:rPr>
          <w:rFonts w:cs="Times New Roman"/>
          <w:szCs w:val="24"/>
        </w:rPr>
      </w:pPr>
      <w:bookmarkStart w:id="149" w:name="_Toc436123996"/>
      <w:bookmarkStart w:id="150" w:name="_Toc436247626"/>
      <w:bookmarkStart w:id="151" w:name="_Toc436147222"/>
      <w:bookmarkStart w:id="152" w:name="_Toc436147161"/>
      <w:bookmarkStart w:id="153" w:name="_Toc504039116"/>
      <w:r w:rsidRPr="00AF2F36">
        <w:rPr>
          <w:rFonts w:cs="Times New Roman"/>
          <w:szCs w:val="24"/>
        </w:rPr>
        <w:t>十</w:t>
      </w:r>
      <w:bookmarkStart w:id="154" w:name="_Toc436123998"/>
      <w:bookmarkEnd w:id="149"/>
      <w:r w:rsidR="00F00E41" w:rsidRPr="00AF2F36">
        <w:rPr>
          <w:rFonts w:cs="Times New Roman"/>
          <w:szCs w:val="24"/>
        </w:rPr>
        <w:t>七</w:t>
      </w:r>
      <w:r w:rsidR="000E4AFE" w:rsidRPr="00AF2F36">
        <w:rPr>
          <w:rFonts w:cs="Times New Roman"/>
          <w:szCs w:val="24"/>
        </w:rPr>
        <w:t>、</w:t>
      </w:r>
      <w:bookmarkEnd w:id="154"/>
      <w:r w:rsidRPr="00AF2F36">
        <w:rPr>
          <w:rFonts w:cs="Times New Roman"/>
          <w:szCs w:val="24"/>
        </w:rPr>
        <w:t>保密及其他注意事项</w:t>
      </w:r>
      <w:bookmarkEnd w:id="150"/>
      <w:bookmarkEnd w:id="151"/>
      <w:bookmarkEnd w:id="152"/>
      <w:bookmarkEnd w:id="153"/>
    </w:p>
    <w:p w:rsidR="00A11B52" w:rsidRPr="00AF2F36" w:rsidRDefault="00B1056A">
      <w:pPr>
        <w:rPr>
          <w:rFonts w:cs="Times New Roman"/>
          <w:szCs w:val="24"/>
        </w:rPr>
      </w:pPr>
      <w:r w:rsidRPr="00AF2F36">
        <w:rPr>
          <w:rFonts w:cs="Times New Roman"/>
          <w:szCs w:val="24"/>
        </w:rPr>
        <w:t>（一）在疫苗</w:t>
      </w:r>
      <w:r w:rsidR="000E4AFE" w:rsidRPr="00AF2F36">
        <w:rPr>
          <w:rFonts w:cs="Times New Roman"/>
          <w:szCs w:val="24"/>
        </w:rPr>
        <w:t>产品</w:t>
      </w:r>
      <w:r w:rsidR="0080299B" w:rsidRPr="00AF2F36">
        <w:rPr>
          <w:rFonts w:cs="Times New Roman"/>
          <w:szCs w:val="24"/>
        </w:rPr>
        <w:t>资质审核和谈判</w:t>
      </w:r>
      <w:r w:rsidRPr="00AF2F36">
        <w:rPr>
          <w:rFonts w:cs="Times New Roman"/>
          <w:szCs w:val="24"/>
        </w:rPr>
        <w:t>期间，参与企业不得与采购工作机构成员私下交换意见，不得进行旨在影响</w:t>
      </w:r>
      <w:r w:rsidR="00CF16B8" w:rsidRPr="00AF2F36">
        <w:rPr>
          <w:rFonts w:cs="Times New Roman"/>
          <w:szCs w:val="24"/>
        </w:rPr>
        <w:t>谈判结果的活动，否则将会导致其谈判</w:t>
      </w:r>
      <w:r w:rsidRPr="00AF2F36">
        <w:rPr>
          <w:rFonts w:cs="Times New Roman"/>
          <w:szCs w:val="24"/>
        </w:rPr>
        <w:t>结果无效。</w:t>
      </w:r>
    </w:p>
    <w:p w:rsidR="00A11B52" w:rsidRPr="00AF2F36" w:rsidRDefault="00B1056A">
      <w:pPr>
        <w:rPr>
          <w:rFonts w:cs="Times New Roman"/>
          <w:szCs w:val="24"/>
        </w:rPr>
      </w:pPr>
      <w:r w:rsidRPr="00AF2F36">
        <w:rPr>
          <w:rFonts w:cs="Times New Roman"/>
          <w:szCs w:val="24"/>
        </w:rPr>
        <w:t>（二）在疫苗</w:t>
      </w:r>
      <w:r w:rsidR="000E4AFE" w:rsidRPr="00AF2F36">
        <w:rPr>
          <w:rFonts w:cs="Times New Roman"/>
          <w:szCs w:val="24"/>
        </w:rPr>
        <w:t>产品</w:t>
      </w:r>
      <w:r w:rsidRPr="00AF2F36">
        <w:rPr>
          <w:rFonts w:cs="Times New Roman"/>
          <w:szCs w:val="24"/>
        </w:rPr>
        <w:t>资质审核和</w:t>
      </w:r>
      <w:r w:rsidR="0080299B" w:rsidRPr="00AF2F36">
        <w:rPr>
          <w:rFonts w:cs="Times New Roman"/>
          <w:szCs w:val="24"/>
        </w:rPr>
        <w:t>谈判</w:t>
      </w:r>
      <w:r w:rsidRPr="00AF2F36">
        <w:rPr>
          <w:rFonts w:cs="Times New Roman"/>
          <w:szCs w:val="24"/>
        </w:rPr>
        <w:t>期间，参与企业如试图向采购工作机构施加任何影响，都将会导致其</w:t>
      </w:r>
      <w:r w:rsidR="00CF16B8" w:rsidRPr="00AF2F36">
        <w:rPr>
          <w:rFonts w:cs="Times New Roman"/>
          <w:szCs w:val="24"/>
        </w:rPr>
        <w:t>谈判</w:t>
      </w:r>
      <w:r w:rsidRPr="00AF2F36">
        <w:rPr>
          <w:rFonts w:cs="Times New Roman"/>
          <w:szCs w:val="24"/>
        </w:rPr>
        <w:t>结果无效。</w:t>
      </w:r>
    </w:p>
    <w:p w:rsidR="00A11B52" w:rsidRPr="00AF2F36" w:rsidRDefault="00B1056A">
      <w:pPr>
        <w:rPr>
          <w:rFonts w:cs="Times New Roman"/>
          <w:szCs w:val="24"/>
        </w:rPr>
      </w:pPr>
      <w:r w:rsidRPr="00AF2F36">
        <w:rPr>
          <w:rFonts w:cs="Times New Roman"/>
          <w:szCs w:val="24"/>
        </w:rPr>
        <w:t>（三）为保证集中采购结果的公正性，采购工作机构成</w:t>
      </w:r>
      <w:r w:rsidRPr="00AF2F36">
        <w:rPr>
          <w:rFonts w:cs="Times New Roman"/>
          <w:szCs w:val="24"/>
        </w:rPr>
        <w:lastRenderedPageBreak/>
        <w:t>员不得与参与企业私下交换意见。在</w:t>
      </w:r>
      <w:r w:rsidR="0080299B" w:rsidRPr="00AF2F36">
        <w:rPr>
          <w:rFonts w:cs="Times New Roman"/>
          <w:szCs w:val="24"/>
        </w:rPr>
        <w:t>谈判</w:t>
      </w:r>
      <w:r w:rsidRPr="00AF2F36">
        <w:rPr>
          <w:rFonts w:cs="Times New Roman"/>
          <w:szCs w:val="24"/>
        </w:rPr>
        <w:t>工作结束后，凡与</w:t>
      </w:r>
      <w:r w:rsidR="0080299B" w:rsidRPr="00AF2F36">
        <w:rPr>
          <w:rFonts w:cs="Times New Roman"/>
          <w:szCs w:val="24"/>
        </w:rPr>
        <w:t>谈判</w:t>
      </w:r>
      <w:r w:rsidRPr="00AF2F36">
        <w:rPr>
          <w:rFonts w:cs="Times New Roman"/>
          <w:szCs w:val="24"/>
        </w:rPr>
        <w:t>成交情况有接触的任何人不得也不应将审查、澄清、评价等有关资料以及中选建议等情况向参与企业或其它无关的人员透露。</w:t>
      </w:r>
    </w:p>
    <w:p w:rsidR="00A11B52" w:rsidRPr="00AF2F36" w:rsidRDefault="009E56ED" w:rsidP="00927501">
      <w:pPr>
        <w:rPr>
          <w:rFonts w:cs="Times New Roman"/>
          <w:szCs w:val="24"/>
        </w:rPr>
      </w:pPr>
      <w:r w:rsidRPr="00AF2F36">
        <w:rPr>
          <w:rFonts w:cs="Times New Roman"/>
          <w:szCs w:val="24"/>
        </w:rPr>
        <w:t>（四）不保证所有疫苗产品</w:t>
      </w:r>
      <w:r w:rsidR="00B1056A" w:rsidRPr="00AF2F36">
        <w:rPr>
          <w:rFonts w:cs="Times New Roman"/>
          <w:szCs w:val="24"/>
        </w:rPr>
        <w:t>一定有</w:t>
      </w:r>
      <w:r w:rsidRPr="00AF2F36">
        <w:rPr>
          <w:rFonts w:cs="Times New Roman"/>
          <w:szCs w:val="24"/>
        </w:rPr>
        <w:t>中选结果，如出现采购后无企业参与或者经审查没有合格企业的疫苗产品，将会出现该疫苗产品</w:t>
      </w:r>
      <w:r w:rsidR="00B1056A" w:rsidRPr="00AF2F36">
        <w:rPr>
          <w:rFonts w:cs="Times New Roman"/>
          <w:szCs w:val="24"/>
        </w:rPr>
        <w:t>无中选企业的可能。</w:t>
      </w:r>
    </w:p>
    <w:sectPr w:rsidR="00A11B52" w:rsidRPr="00AF2F36" w:rsidSect="00DD2894">
      <w:pgSz w:w="11906" w:h="16838" w:code="9"/>
      <w:pgMar w:top="1440" w:right="1800" w:bottom="1440" w:left="1800" w:header="851" w:footer="193" w:gutter="0"/>
      <w:cols w:space="425"/>
      <w:docGrid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2738" w:rsidRDefault="008F2738" w:rsidP="00A11B52">
      <w:pPr>
        <w:spacing w:line="240" w:lineRule="auto"/>
      </w:pPr>
      <w:r>
        <w:separator/>
      </w:r>
    </w:p>
  </w:endnote>
  <w:endnote w:type="continuationSeparator" w:id="0">
    <w:p w:rsidR="008F2738" w:rsidRDefault="008F2738" w:rsidP="00A11B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panose1 w:val="0201060903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5580228"/>
    </w:sdtPr>
    <w:sdtEndPr/>
    <w:sdtContent>
      <w:p w:rsidR="00876C22" w:rsidRDefault="00876C22">
        <w:pPr>
          <w:pStyle w:val="a9"/>
          <w:ind w:firstLine="360"/>
          <w:jc w:val="center"/>
        </w:pPr>
        <w:r>
          <w:fldChar w:fldCharType="begin"/>
        </w:r>
        <w:r>
          <w:instrText>PAGE   \* MERGEFORMAT</w:instrText>
        </w:r>
        <w:r>
          <w:fldChar w:fldCharType="separate"/>
        </w:r>
        <w:r w:rsidRPr="00AD2870">
          <w:rPr>
            <w:noProof/>
            <w:lang w:val="zh-CN"/>
          </w:rPr>
          <w:t>4</w:t>
        </w:r>
        <w:r>
          <w:rPr>
            <w:noProof/>
            <w:lang w:val="zh-CN"/>
          </w:rPr>
          <w:fldChar w:fldCharType="end"/>
        </w:r>
      </w:p>
    </w:sdtContent>
  </w:sdt>
  <w:p w:rsidR="00876C22" w:rsidRDefault="00876C22">
    <w:pPr>
      <w:pStyle w:val="a9"/>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C22" w:rsidRDefault="00876C22">
    <w:pPr>
      <w:pStyle w:val="a9"/>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C22" w:rsidRDefault="00876C22">
    <w:pPr>
      <w:pStyle w:val="a9"/>
      <w:ind w:firstLine="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9777782"/>
    </w:sdtPr>
    <w:sdtEndPr/>
    <w:sdtContent>
      <w:p w:rsidR="00876C22" w:rsidRDefault="00876C22">
        <w:pPr>
          <w:pStyle w:val="a9"/>
          <w:ind w:firstLine="360"/>
          <w:jc w:val="center"/>
        </w:pPr>
        <w:r>
          <w:fldChar w:fldCharType="begin"/>
        </w:r>
        <w:r>
          <w:instrText>PAGE   \* MERGEFORMAT</w:instrText>
        </w:r>
        <w:r>
          <w:fldChar w:fldCharType="separate"/>
        </w:r>
        <w:r w:rsidR="00AF2F36" w:rsidRPr="00AF2F36">
          <w:rPr>
            <w:noProof/>
            <w:lang w:val="zh-CN"/>
          </w:rPr>
          <w:t>4</w:t>
        </w:r>
        <w:r>
          <w:rPr>
            <w:noProof/>
            <w:lang w:val="zh-CN"/>
          </w:rPr>
          <w:fldChar w:fldCharType="end"/>
        </w:r>
      </w:p>
    </w:sdtContent>
  </w:sdt>
  <w:p w:rsidR="00876C22" w:rsidRDefault="00876C22">
    <w:pPr>
      <w:pStyle w:val="a9"/>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2738" w:rsidRDefault="008F2738" w:rsidP="00A11B52">
      <w:pPr>
        <w:spacing w:line="240" w:lineRule="auto"/>
      </w:pPr>
      <w:r>
        <w:separator/>
      </w:r>
    </w:p>
  </w:footnote>
  <w:footnote w:type="continuationSeparator" w:id="0">
    <w:p w:rsidR="008F2738" w:rsidRDefault="008F2738" w:rsidP="00A11B5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C22" w:rsidRDefault="00876C22">
    <w:pPr>
      <w:ind w:firstLine="360"/>
      <w:rPr>
        <w:rFonts w:ascii="黑体" w:eastAsia="黑体" w:hAnsi="黑体"/>
        <w:sz w:val="18"/>
        <w:szCs w:val="1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C22" w:rsidRDefault="00876C22">
    <w:pPr>
      <w:pStyle w:val="ab"/>
      <w:pBdr>
        <w:bottom w:val="none" w:sz="0" w:space="0" w:color="auto"/>
      </w:pBdr>
      <w:ind w:firstLine="360"/>
      <w:jc w:val="right"/>
      <w:rPr>
        <w:rFonts w:ascii="黑体" w:eastAsia="黑体" w:hAnsi="黑体"/>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C22" w:rsidRDefault="00876C22">
    <w:pPr>
      <w:pStyle w:val="ab"/>
      <w:pBdr>
        <w:bottom w:val="none" w:sz="0" w:space="0" w:color="auto"/>
      </w:pBdr>
      <w:ind w:firstLine="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C2856"/>
    <w:multiLevelType w:val="multilevel"/>
    <w:tmpl w:val="106C2856"/>
    <w:lvl w:ilvl="0">
      <w:start w:val="1"/>
      <w:numFmt w:val="upperLetter"/>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15:restartNumberingAfterBreak="0">
    <w:nsid w:val="4E9901DC"/>
    <w:multiLevelType w:val="hybridMultilevel"/>
    <w:tmpl w:val="289A24B8"/>
    <w:lvl w:ilvl="0" w:tplc="04090001">
      <w:start w:val="1"/>
      <w:numFmt w:val="bullet"/>
      <w:lvlText w:val=""/>
      <w:lvlJc w:val="left"/>
      <w:pPr>
        <w:ind w:left="1060" w:hanging="420"/>
      </w:pPr>
      <w:rPr>
        <w:rFonts w:ascii="Wingdings" w:hAnsi="Wingdings" w:hint="default"/>
      </w:rPr>
    </w:lvl>
    <w:lvl w:ilvl="1" w:tplc="04090003" w:tentative="1">
      <w:start w:val="1"/>
      <w:numFmt w:val="bullet"/>
      <w:lvlText w:val=""/>
      <w:lvlJc w:val="left"/>
      <w:pPr>
        <w:ind w:left="1480" w:hanging="420"/>
      </w:pPr>
      <w:rPr>
        <w:rFonts w:ascii="Wingdings" w:hAnsi="Wingdings" w:hint="default"/>
      </w:rPr>
    </w:lvl>
    <w:lvl w:ilvl="2" w:tplc="04090005"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3" w:tentative="1">
      <w:start w:val="1"/>
      <w:numFmt w:val="bullet"/>
      <w:lvlText w:val=""/>
      <w:lvlJc w:val="left"/>
      <w:pPr>
        <w:ind w:left="2740" w:hanging="420"/>
      </w:pPr>
      <w:rPr>
        <w:rFonts w:ascii="Wingdings" w:hAnsi="Wingdings" w:hint="default"/>
      </w:rPr>
    </w:lvl>
    <w:lvl w:ilvl="5" w:tplc="04090005" w:tentative="1">
      <w:start w:val="1"/>
      <w:numFmt w:val="bullet"/>
      <w:lvlText w:val=""/>
      <w:lvlJc w:val="left"/>
      <w:pPr>
        <w:ind w:left="3160" w:hanging="420"/>
      </w:pPr>
      <w:rPr>
        <w:rFonts w:ascii="Wingdings" w:hAnsi="Wingdings" w:hint="default"/>
      </w:rPr>
    </w:lvl>
    <w:lvl w:ilvl="6" w:tplc="04090001">
      <w:start w:val="1"/>
      <w:numFmt w:val="bullet"/>
      <w:lvlText w:val=""/>
      <w:lvlJc w:val="left"/>
      <w:pPr>
        <w:ind w:left="3580" w:hanging="420"/>
      </w:pPr>
      <w:rPr>
        <w:rFonts w:ascii="Wingdings" w:hAnsi="Wingdings" w:hint="default"/>
      </w:rPr>
    </w:lvl>
    <w:lvl w:ilvl="7" w:tplc="04090003" w:tentative="1">
      <w:start w:val="1"/>
      <w:numFmt w:val="bullet"/>
      <w:lvlText w:val=""/>
      <w:lvlJc w:val="left"/>
      <w:pPr>
        <w:ind w:left="4000" w:hanging="420"/>
      </w:pPr>
      <w:rPr>
        <w:rFonts w:ascii="Wingdings" w:hAnsi="Wingdings" w:hint="default"/>
      </w:rPr>
    </w:lvl>
    <w:lvl w:ilvl="8" w:tplc="04090005" w:tentative="1">
      <w:start w:val="1"/>
      <w:numFmt w:val="bullet"/>
      <w:lvlText w:val=""/>
      <w:lvlJc w:val="left"/>
      <w:pPr>
        <w:ind w:left="4420" w:hanging="420"/>
      </w:pPr>
      <w:rPr>
        <w:rFonts w:ascii="Wingdings" w:hAnsi="Wingdings" w:hint="default"/>
      </w:rPr>
    </w:lvl>
  </w:abstractNum>
  <w:abstractNum w:abstractNumId="2" w15:restartNumberingAfterBreak="0">
    <w:nsid w:val="51EC1C48"/>
    <w:multiLevelType w:val="hybridMultilevel"/>
    <w:tmpl w:val="DADE0B4C"/>
    <w:lvl w:ilvl="0" w:tplc="A00C758C">
      <w:start w:val="1"/>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bordersDoNotSurroundHeader/>
  <w:bordersDoNotSurroundFooter/>
  <w:defaultTabStop w:val="42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73D"/>
    <w:rsid w:val="000141A7"/>
    <w:rsid w:val="00014901"/>
    <w:rsid w:val="0001580D"/>
    <w:rsid w:val="0004139E"/>
    <w:rsid w:val="00044133"/>
    <w:rsid w:val="00050404"/>
    <w:rsid w:val="00050B56"/>
    <w:rsid w:val="00051F7A"/>
    <w:rsid w:val="00064832"/>
    <w:rsid w:val="000656F0"/>
    <w:rsid w:val="000722A5"/>
    <w:rsid w:val="00076A77"/>
    <w:rsid w:val="00083801"/>
    <w:rsid w:val="00085D9E"/>
    <w:rsid w:val="00086069"/>
    <w:rsid w:val="00093989"/>
    <w:rsid w:val="000941A0"/>
    <w:rsid w:val="000955EF"/>
    <w:rsid w:val="00097A03"/>
    <w:rsid w:val="000A1D00"/>
    <w:rsid w:val="000B389A"/>
    <w:rsid w:val="000B4FE3"/>
    <w:rsid w:val="000C003E"/>
    <w:rsid w:val="000C3655"/>
    <w:rsid w:val="000C3A95"/>
    <w:rsid w:val="000C64DA"/>
    <w:rsid w:val="000D3537"/>
    <w:rsid w:val="000D45FC"/>
    <w:rsid w:val="000D74C5"/>
    <w:rsid w:val="000E4AFE"/>
    <w:rsid w:val="000F10B9"/>
    <w:rsid w:val="000F1D23"/>
    <w:rsid w:val="000F6460"/>
    <w:rsid w:val="000F6A9C"/>
    <w:rsid w:val="00102641"/>
    <w:rsid w:val="00106B99"/>
    <w:rsid w:val="00115B45"/>
    <w:rsid w:val="00115D6C"/>
    <w:rsid w:val="00116C2A"/>
    <w:rsid w:val="00124E1B"/>
    <w:rsid w:val="00132E5C"/>
    <w:rsid w:val="0013495B"/>
    <w:rsid w:val="00136EB9"/>
    <w:rsid w:val="00145450"/>
    <w:rsid w:val="00150BC8"/>
    <w:rsid w:val="0015129D"/>
    <w:rsid w:val="001600B3"/>
    <w:rsid w:val="0016494F"/>
    <w:rsid w:val="00176883"/>
    <w:rsid w:val="00177167"/>
    <w:rsid w:val="00192897"/>
    <w:rsid w:val="001975FB"/>
    <w:rsid w:val="001A7354"/>
    <w:rsid w:val="001A7A46"/>
    <w:rsid w:val="001B4950"/>
    <w:rsid w:val="001B64C1"/>
    <w:rsid w:val="001C569E"/>
    <w:rsid w:val="001C6871"/>
    <w:rsid w:val="001E10F1"/>
    <w:rsid w:val="001F36AF"/>
    <w:rsid w:val="001F713B"/>
    <w:rsid w:val="00201D30"/>
    <w:rsid w:val="0020450A"/>
    <w:rsid w:val="0021073D"/>
    <w:rsid w:val="00215EAC"/>
    <w:rsid w:val="002222D9"/>
    <w:rsid w:val="00226C2A"/>
    <w:rsid w:val="00226DA6"/>
    <w:rsid w:val="002308B8"/>
    <w:rsid w:val="00231A51"/>
    <w:rsid w:val="002332D9"/>
    <w:rsid w:val="00236CE1"/>
    <w:rsid w:val="0025322D"/>
    <w:rsid w:val="0025628F"/>
    <w:rsid w:val="00261563"/>
    <w:rsid w:val="002709D1"/>
    <w:rsid w:val="00274C50"/>
    <w:rsid w:val="002760E6"/>
    <w:rsid w:val="00283653"/>
    <w:rsid w:val="00284030"/>
    <w:rsid w:val="00286CAB"/>
    <w:rsid w:val="0029390E"/>
    <w:rsid w:val="00295A4F"/>
    <w:rsid w:val="00297C26"/>
    <w:rsid w:val="002A4A03"/>
    <w:rsid w:val="002B2341"/>
    <w:rsid w:val="002C227B"/>
    <w:rsid w:val="002C3771"/>
    <w:rsid w:val="002C79AB"/>
    <w:rsid w:val="002D51B4"/>
    <w:rsid w:val="002E2A15"/>
    <w:rsid w:val="002E44E0"/>
    <w:rsid w:val="002E7AB8"/>
    <w:rsid w:val="00300D1C"/>
    <w:rsid w:val="00306050"/>
    <w:rsid w:val="00306248"/>
    <w:rsid w:val="00311C6B"/>
    <w:rsid w:val="00313F0F"/>
    <w:rsid w:val="00322E9B"/>
    <w:rsid w:val="00330A8C"/>
    <w:rsid w:val="0034040A"/>
    <w:rsid w:val="003441AB"/>
    <w:rsid w:val="00344700"/>
    <w:rsid w:val="003510DE"/>
    <w:rsid w:val="00351832"/>
    <w:rsid w:val="00356B8E"/>
    <w:rsid w:val="003612CD"/>
    <w:rsid w:val="003674CC"/>
    <w:rsid w:val="00367E19"/>
    <w:rsid w:val="003810F2"/>
    <w:rsid w:val="00386A7E"/>
    <w:rsid w:val="003902F2"/>
    <w:rsid w:val="0039648F"/>
    <w:rsid w:val="003A0E52"/>
    <w:rsid w:val="003B08D8"/>
    <w:rsid w:val="003C0932"/>
    <w:rsid w:val="003E5C6A"/>
    <w:rsid w:val="003E6956"/>
    <w:rsid w:val="003E7DAE"/>
    <w:rsid w:val="003F0F01"/>
    <w:rsid w:val="003F174E"/>
    <w:rsid w:val="003F2530"/>
    <w:rsid w:val="003F734D"/>
    <w:rsid w:val="00404208"/>
    <w:rsid w:val="00414E84"/>
    <w:rsid w:val="004158C0"/>
    <w:rsid w:val="00435B2E"/>
    <w:rsid w:val="00440E56"/>
    <w:rsid w:val="004429D4"/>
    <w:rsid w:val="00443B74"/>
    <w:rsid w:val="00446B58"/>
    <w:rsid w:val="00450FE5"/>
    <w:rsid w:val="00454591"/>
    <w:rsid w:val="00460695"/>
    <w:rsid w:val="0046514D"/>
    <w:rsid w:val="00470114"/>
    <w:rsid w:val="00472F5C"/>
    <w:rsid w:val="004755B2"/>
    <w:rsid w:val="00484338"/>
    <w:rsid w:val="00484FA7"/>
    <w:rsid w:val="00486A99"/>
    <w:rsid w:val="004A0693"/>
    <w:rsid w:val="004B01B4"/>
    <w:rsid w:val="004B1433"/>
    <w:rsid w:val="004B4ED2"/>
    <w:rsid w:val="004B6FAE"/>
    <w:rsid w:val="004C0952"/>
    <w:rsid w:val="004C616F"/>
    <w:rsid w:val="004D6BDB"/>
    <w:rsid w:val="004E0D65"/>
    <w:rsid w:val="004E122C"/>
    <w:rsid w:val="004E36DC"/>
    <w:rsid w:val="004E54C3"/>
    <w:rsid w:val="004F6005"/>
    <w:rsid w:val="004F7992"/>
    <w:rsid w:val="00511E03"/>
    <w:rsid w:val="00513BBB"/>
    <w:rsid w:val="00515C23"/>
    <w:rsid w:val="00517B16"/>
    <w:rsid w:val="00525F14"/>
    <w:rsid w:val="00527833"/>
    <w:rsid w:val="00533E0A"/>
    <w:rsid w:val="00550810"/>
    <w:rsid w:val="005510ED"/>
    <w:rsid w:val="005524A2"/>
    <w:rsid w:val="00552C2E"/>
    <w:rsid w:val="005533B0"/>
    <w:rsid w:val="00570C43"/>
    <w:rsid w:val="005775AE"/>
    <w:rsid w:val="005809AD"/>
    <w:rsid w:val="00583EA0"/>
    <w:rsid w:val="005909A2"/>
    <w:rsid w:val="005909BA"/>
    <w:rsid w:val="005925CC"/>
    <w:rsid w:val="00594D51"/>
    <w:rsid w:val="005A2268"/>
    <w:rsid w:val="005A7484"/>
    <w:rsid w:val="005B3D7C"/>
    <w:rsid w:val="005C2B11"/>
    <w:rsid w:val="005C41BF"/>
    <w:rsid w:val="005C4DBA"/>
    <w:rsid w:val="005D10E7"/>
    <w:rsid w:val="005D6A9C"/>
    <w:rsid w:val="005E4A94"/>
    <w:rsid w:val="005E5723"/>
    <w:rsid w:val="005F3FE6"/>
    <w:rsid w:val="005F4B06"/>
    <w:rsid w:val="005F65EB"/>
    <w:rsid w:val="005F764D"/>
    <w:rsid w:val="005F7F30"/>
    <w:rsid w:val="00600A8D"/>
    <w:rsid w:val="00600E3A"/>
    <w:rsid w:val="0060150E"/>
    <w:rsid w:val="0060642E"/>
    <w:rsid w:val="00616B46"/>
    <w:rsid w:val="00622845"/>
    <w:rsid w:val="006319C7"/>
    <w:rsid w:val="00632CDF"/>
    <w:rsid w:val="00644513"/>
    <w:rsid w:val="00645D96"/>
    <w:rsid w:val="00657BFA"/>
    <w:rsid w:val="00672803"/>
    <w:rsid w:val="00677C7D"/>
    <w:rsid w:val="006A21CC"/>
    <w:rsid w:val="006A5746"/>
    <w:rsid w:val="006B569A"/>
    <w:rsid w:val="006C0C22"/>
    <w:rsid w:val="006C1DCC"/>
    <w:rsid w:val="006D4FC4"/>
    <w:rsid w:val="006D67EE"/>
    <w:rsid w:val="006E2E9C"/>
    <w:rsid w:val="006E73E7"/>
    <w:rsid w:val="006E7CA9"/>
    <w:rsid w:val="006F315A"/>
    <w:rsid w:val="006F540E"/>
    <w:rsid w:val="006F61CB"/>
    <w:rsid w:val="0070121C"/>
    <w:rsid w:val="00712017"/>
    <w:rsid w:val="0071666B"/>
    <w:rsid w:val="00716E31"/>
    <w:rsid w:val="00717A1B"/>
    <w:rsid w:val="00721869"/>
    <w:rsid w:val="00724B52"/>
    <w:rsid w:val="00726A02"/>
    <w:rsid w:val="00733D4B"/>
    <w:rsid w:val="00734A53"/>
    <w:rsid w:val="0074155F"/>
    <w:rsid w:val="0074471E"/>
    <w:rsid w:val="00757992"/>
    <w:rsid w:val="0076377A"/>
    <w:rsid w:val="00767A03"/>
    <w:rsid w:val="00773FB3"/>
    <w:rsid w:val="00774BA2"/>
    <w:rsid w:val="00780D7C"/>
    <w:rsid w:val="00783A04"/>
    <w:rsid w:val="00783A6C"/>
    <w:rsid w:val="00783C1C"/>
    <w:rsid w:val="007853D4"/>
    <w:rsid w:val="007972FC"/>
    <w:rsid w:val="007A2660"/>
    <w:rsid w:val="007A536E"/>
    <w:rsid w:val="007B6AC2"/>
    <w:rsid w:val="007C4869"/>
    <w:rsid w:val="007C7A27"/>
    <w:rsid w:val="007D1B0D"/>
    <w:rsid w:val="007E0934"/>
    <w:rsid w:val="007E4E69"/>
    <w:rsid w:val="007F0F7E"/>
    <w:rsid w:val="007F635F"/>
    <w:rsid w:val="007F67D1"/>
    <w:rsid w:val="007F7D03"/>
    <w:rsid w:val="008009B8"/>
    <w:rsid w:val="0080299B"/>
    <w:rsid w:val="00803D25"/>
    <w:rsid w:val="00805532"/>
    <w:rsid w:val="008070CA"/>
    <w:rsid w:val="00812BC9"/>
    <w:rsid w:val="00830736"/>
    <w:rsid w:val="008450A7"/>
    <w:rsid w:val="008512EC"/>
    <w:rsid w:val="00854862"/>
    <w:rsid w:val="00855D8A"/>
    <w:rsid w:val="00860720"/>
    <w:rsid w:val="00876C22"/>
    <w:rsid w:val="00885D3A"/>
    <w:rsid w:val="008A5ADF"/>
    <w:rsid w:val="008A6617"/>
    <w:rsid w:val="008A6F15"/>
    <w:rsid w:val="008B0414"/>
    <w:rsid w:val="008B70F9"/>
    <w:rsid w:val="008C07CA"/>
    <w:rsid w:val="008C1470"/>
    <w:rsid w:val="008C420C"/>
    <w:rsid w:val="008D1B2D"/>
    <w:rsid w:val="008D2902"/>
    <w:rsid w:val="008D313F"/>
    <w:rsid w:val="008D454B"/>
    <w:rsid w:val="008D684F"/>
    <w:rsid w:val="008E4797"/>
    <w:rsid w:val="008E78F9"/>
    <w:rsid w:val="008F2738"/>
    <w:rsid w:val="008F29BD"/>
    <w:rsid w:val="008F511A"/>
    <w:rsid w:val="008F7143"/>
    <w:rsid w:val="00906470"/>
    <w:rsid w:val="00912170"/>
    <w:rsid w:val="00920CC6"/>
    <w:rsid w:val="00924DA9"/>
    <w:rsid w:val="00927501"/>
    <w:rsid w:val="009333CB"/>
    <w:rsid w:val="00936A45"/>
    <w:rsid w:val="00942C1A"/>
    <w:rsid w:val="00950BFF"/>
    <w:rsid w:val="0095238A"/>
    <w:rsid w:val="009624B0"/>
    <w:rsid w:val="00966ABA"/>
    <w:rsid w:val="00976E88"/>
    <w:rsid w:val="00977100"/>
    <w:rsid w:val="00985F63"/>
    <w:rsid w:val="00986317"/>
    <w:rsid w:val="00992308"/>
    <w:rsid w:val="00994367"/>
    <w:rsid w:val="00997F4F"/>
    <w:rsid w:val="009A119D"/>
    <w:rsid w:val="009A30AD"/>
    <w:rsid w:val="009A64A5"/>
    <w:rsid w:val="009B7ACE"/>
    <w:rsid w:val="009C74CA"/>
    <w:rsid w:val="009E1F43"/>
    <w:rsid w:val="009E56ED"/>
    <w:rsid w:val="009E5D48"/>
    <w:rsid w:val="009F455D"/>
    <w:rsid w:val="00A01A01"/>
    <w:rsid w:val="00A0528A"/>
    <w:rsid w:val="00A065FD"/>
    <w:rsid w:val="00A10E3D"/>
    <w:rsid w:val="00A11B52"/>
    <w:rsid w:val="00A15A3C"/>
    <w:rsid w:val="00A25591"/>
    <w:rsid w:val="00A32996"/>
    <w:rsid w:val="00A3470D"/>
    <w:rsid w:val="00A34AFC"/>
    <w:rsid w:val="00A34D72"/>
    <w:rsid w:val="00A36B9F"/>
    <w:rsid w:val="00A406E9"/>
    <w:rsid w:val="00A4091B"/>
    <w:rsid w:val="00A50AC7"/>
    <w:rsid w:val="00A51F5A"/>
    <w:rsid w:val="00A541E4"/>
    <w:rsid w:val="00A54A0C"/>
    <w:rsid w:val="00A562B5"/>
    <w:rsid w:val="00A56FAE"/>
    <w:rsid w:val="00A6294D"/>
    <w:rsid w:val="00A64182"/>
    <w:rsid w:val="00A73C3C"/>
    <w:rsid w:val="00A75198"/>
    <w:rsid w:val="00A758C4"/>
    <w:rsid w:val="00A90069"/>
    <w:rsid w:val="00A9105A"/>
    <w:rsid w:val="00A9591A"/>
    <w:rsid w:val="00A96ECD"/>
    <w:rsid w:val="00AA0CC5"/>
    <w:rsid w:val="00AA0DAF"/>
    <w:rsid w:val="00AA42F5"/>
    <w:rsid w:val="00AA579E"/>
    <w:rsid w:val="00AB1E31"/>
    <w:rsid w:val="00AC4D5C"/>
    <w:rsid w:val="00AC4DDB"/>
    <w:rsid w:val="00AC5288"/>
    <w:rsid w:val="00AC567C"/>
    <w:rsid w:val="00AD1EEF"/>
    <w:rsid w:val="00AD2870"/>
    <w:rsid w:val="00AD35D0"/>
    <w:rsid w:val="00AD5884"/>
    <w:rsid w:val="00AD7131"/>
    <w:rsid w:val="00AE59C8"/>
    <w:rsid w:val="00AF2F36"/>
    <w:rsid w:val="00AF3F62"/>
    <w:rsid w:val="00AF5218"/>
    <w:rsid w:val="00AF7FF7"/>
    <w:rsid w:val="00B1019D"/>
    <w:rsid w:val="00B1056A"/>
    <w:rsid w:val="00B13721"/>
    <w:rsid w:val="00B15102"/>
    <w:rsid w:val="00B245FD"/>
    <w:rsid w:val="00B27B18"/>
    <w:rsid w:val="00B313EB"/>
    <w:rsid w:val="00B32567"/>
    <w:rsid w:val="00B46C23"/>
    <w:rsid w:val="00B503DA"/>
    <w:rsid w:val="00B51312"/>
    <w:rsid w:val="00B640C7"/>
    <w:rsid w:val="00B6447E"/>
    <w:rsid w:val="00B673EE"/>
    <w:rsid w:val="00B7756D"/>
    <w:rsid w:val="00B85B6E"/>
    <w:rsid w:val="00B943FA"/>
    <w:rsid w:val="00BA59DC"/>
    <w:rsid w:val="00BA6B55"/>
    <w:rsid w:val="00BB3374"/>
    <w:rsid w:val="00BB4DCC"/>
    <w:rsid w:val="00BB50A6"/>
    <w:rsid w:val="00BC695F"/>
    <w:rsid w:val="00BE1D87"/>
    <w:rsid w:val="00BE4F46"/>
    <w:rsid w:val="00BF37D3"/>
    <w:rsid w:val="00BF3B36"/>
    <w:rsid w:val="00C03DEA"/>
    <w:rsid w:val="00C07B63"/>
    <w:rsid w:val="00C12F17"/>
    <w:rsid w:val="00C146AC"/>
    <w:rsid w:val="00C173C4"/>
    <w:rsid w:val="00C20F20"/>
    <w:rsid w:val="00C228F1"/>
    <w:rsid w:val="00C26262"/>
    <w:rsid w:val="00C339DC"/>
    <w:rsid w:val="00C37019"/>
    <w:rsid w:val="00C41F10"/>
    <w:rsid w:val="00C43864"/>
    <w:rsid w:val="00C668C7"/>
    <w:rsid w:val="00C70D71"/>
    <w:rsid w:val="00C7246F"/>
    <w:rsid w:val="00C7474B"/>
    <w:rsid w:val="00C82AA0"/>
    <w:rsid w:val="00C83A06"/>
    <w:rsid w:val="00C84197"/>
    <w:rsid w:val="00C95896"/>
    <w:rsid w:val="00CA07FF"/>
    <w:rsid w:val="00CA68CC"/>
    <w:rsid w:val="00CB1EC2"/>
    <w:rsid w:val="00CB773A"/>
    <w:rsid w:val="00CC11A3"/>
    <w:rsid w:val="00CE5EC2"/>
    <w:rsid w:val="00CE66D6"/>
    <w:rsid w:val="00CF15E3"/>
    <w:rsid w:val="00CF16B8"/>
    <w:rsid w:val="00CF4391"/>
    <w:rsid w:val="00CF6592"/>
    <w:rsid w:val="00D00B69"/>
    <w:rsid w:val="00D22ED4"/>
    <w:rsid w:val="00D234F5"/>
    <w:rsid w:val="00D2645C"/>
    <w:rsid w:val="00D358E1"/>
    <w:rsid w:val="00D47134"/>
    <w:rsid w:val="00D57CEB"/>
    <w:rsid w:val="00D6643F"/>
    <w:rsid w:val="00D673E8"/>
    <w:rsid w:val="00D74E47"/>
    <w:rsid w:val="00DA6BCB"/>
    <w:rsid w:val="00DB2A0F"/>
    <w:rsid w:val="00DB66B9"/>
    <w:rsid w:val="00DB750E"/>
    <w:rsid w:val="00DC01E5"/>
    <w:rsid w:val="00DC2B53"/>
    <w:rsid w:val="00DD24C2"/>
    <w:rsid w:val="00DD2894"/>
    <w:rsid w:val="00DE22FB"/>
    <w:rsid w:val="00DE2A02"/>
    <w:rsid w:val="00DF03C7"/>
    <w:rsid w:val="00DF215D"/>
    <w:rsid w:val="00DF25E8"/>
    <w:rsid w:val="00DF772F"/>
    <w:rsid w:val="00DF7CC9"/>
    <w:rsid w:val="00E0637D"/>
    <w:rsid w:val="00E06F51"/>
    <w:rsid w:val="00E071C5"/>
    <w:rsid w:val="00E13A92"/>
    <w:rsid w:val="00E20DF7"/>
    <w:rsid w:val="00E26D2F"/>
    <w:rsid w:val="00E40060"/>
    <w:rsid w:val="00E4378C"/>
    <w:rsid w:val="00E56DBB"/>
    <w:rsid w:val="00E660D9"/>
    <w:rsid w:val="00E73D1F"/>
    <w:rsid w:val="00E76D42"/>
    <w:rsid w:val="00E8044F"/>
    <w:rsid w:val="00E80B6D"/>
    <w:rsid w:val="00E8274D"/>
    <w:rsid w:val="00E835AA"/>
    <w:rsid w:val="00E84287"/>
    <w:rsid w:val="00E85222"/>
    <w:rsid w:val="00E855BF"/>
    <w:rsid w:val="00E8602B"/>
    <w:rsid w:val="00E879F9"/>
    <w:rsid w:val="00E91757"/>
    <w:rsid w:val="00EA4329"/>
    <w:rsid w:val="00EA44AA"/>
    <w:rsid w:val="00EB24AB"/>
    <w:rsid w:val="00EC6A9F"/>
    <w:rsid w:val="00ED5A51"/>
    <w:rsid w:val="00ED6D76"/>
    <w:rsid w:val="00ED7325"/>
    <w:rsid w:val="00EE408F"/>
    <w:rsid w:val="00EE75BF"/>
    <w:rsid w:val="00EF0756"/>
    <w:rsid w:val="00EF3FBC"/>
    <w:rsid w:val="00EF7F33"/>
    <w:rsid w:val="00F00E41"/>
    <w:rsid w:val="00F01AB0"/>
    <w:rsid w:val="00F01D20"/>
    <w:rsid w:val="00F020E3"/>
    <w:rsid w:val="00F04F8F"/>
    <w:rsid w:val="00F1298D"/>
    <w:rsid w:val="00F15E80"/>
    <w:rsid w:val="00F20866"/>
    <w:rsid w:val="00F24885"/>
    <w:rsid w:val="00F2519B"/>
    <w:rsid w:val="00F313A9"/>
    <w:rsid w:val="00F3416D"/>
    <w:rsid w:val="00F34B8D"/>
    <w:rsid w:val="00F3528A"/>
    <w:rsid w:val="00F3728C"/>
    <w:rsid w:val="00F40357"/>
    <w:rsid w:val="00F410B2"/>
    <w:rsid w:val="00F41F23"/>
    <w:rsid w:val="00F45FA2"/>
    <w:rsid w:val="00F47FFD"/>
    <w:rsid w:val="00F52F6A"/>
    <w:rsid w:val="00F54AB0"/>
    <w:rsid w:val="00F6198A"/>
    <w:rsid w:val="00F7218A"/>
    <w:rsid w:val="00F73177"/>
    <w:rsid w:val="00F848EF"/>
    <w:rsid w:val="00F9041D"/>
    <w:rsid w:val="00F939C7"/>
    <w:rsid w:val="00F966B0"/>
    <w:rsid w:val="00FA09C8"/>
    <w:rsid w:val="00FB6968"/>
    <w:rsid w:val="00FC0C52"/>
    <w:rsid w:val="00FC4618"/>
    <w:rsid w:val="00FC60D6"/>
    <w:rsid w:val="00FD5570"/>
    <w:rsid w:val="00FD7F38"/>
    <w:rsid w:val="00FE0F47"/>
    <w:rsid w:val="00FF5398"/>
    <w:rsid w:val="13A54959"/>
    <w:rsid w:val="17EC19DA"/>
    <w:rsid w:val="1D83710B"/>
    <w:rsid w:val="293F18CD"/>
    <w:rsid w:val="4C5127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11AB27-CD6D-46AD-9FC0-09F7FC2D8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4950"/>
    <w:pPr>
      <w:widowControl w:val="0"/>
      <w:spacing w:line="600" w:lineRule="exact"/>
      <w:ind w:firstLineChars="200" w:firstLine="640"/>
      <w:jc w:val="both"/>
    </w:pPr>
    <w:rPr>
      <w:rFonts w:ascii="Times New Roman" w:eastAsia="仿宋_GB2312" w:hAnsi="Times New Roman"/>
      <w:kern w:val="2"/>
      <w:sz w:val="32"/>
      <w:szCs w:val="22"/>
    </w:rPr>
  </w:style>
  <w:style w:type="paragraph" w:styleId="1">
    <w:name w:val="heading 1"/>
    <w:basedOn w:val="a"/>
    <w:next w:val="a"/>
    <w:link w:val="10"/>
    <w:uiPriority w:val="9"/>
    <w:qFormat/>
    <w:rsid w:val="001C6871"/>
    <w:pPr>
      <w:keepNext/>
      <w:keepLines/>
      <w:spacing w:beforeLines="50" w:afterLines="100"/>
      <w:ind w:firstLineChars="0" w:firstLine="880"/>
      <w:jc w:val="center"/>
      <w:outlineLvl w:val="0"/>
    </w:pPr>
    <w:rPr>
      <w:rFonts w:eastAsia="方正小标宋简体"/>
      <w:bCs/>
      <w:kern w:val="44"/>
      <w:sz w:val="40"/>
      <w:szCs w:val="24"/>
    </w:rPr>
  </w:style>
  <w:style w:type="paragraph" w:styleId="2">
    <w:name w:val="heading 2"/>
    <w:basedOn w:val="a"/>
    <w:next w:val="a"/>
    <w:link w:val="20"/>
    <w:uiPriority w:val="9"/>
    <w:unhideWhenUsed/>
    <w:qFormat/>
    <w:rsid w:val="00A11B52"/>
    <w:pPr>
      <w:keepNext/>
      <w:keepLines/>
      <w:ind w:firstLine="643"/>
      <w:outlineLvl w:val="1"/>
    </w:pPr>
    <w:rPr>
      <w:rFonts w:eastAsia="黑体" w:cstheme="majorBidi"/>
      <w:b/>
      <w:bCs/>
      <w:szCs w:val="32"/>
    </w:rPr>
  </w:style>
  <w:style w:type="paragraph" w:styleId="3">
    <w:name w:val="heading 3"/>
    <w:basedOn w:val="a"/>
    <w:next w:val="a"/>
    <w:link w:val="30"/>
    <w:uiPriority w:val="9"/>
    <w:unhideWhenUsed/>
    <w:qFormat/>
    <w:rsid w:val="00A11B52"/>
    <w:pPr>
      <w:ind w:firstLine="200"/>
      <w:outlineLvl w:val="2"/>
    </w:pPr>
    <w:rPr>
      <w:rFonts w:eastAsia="楷体_GB2312"/>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qFormat/>
    <w:rsid w:val="00A11B52"/>
    <w:rPr>
      <w:b/>
      <w:bCs/>
    </w:rPr>
  </w:style>
  <w:style w:type="paragraph" w:styleId="a4">
    <w:name w:val="annotation text"/>
    <w:basedOn w:val="a"/>
    <w:link w:val="a6"/>
    <w:unhideWhenUsed/>
    <w:qFormat/>
    <w:rsid w:val="00A11B52"/>
    <w:pPr>
      <w:jc w:val="left"/>
    </w:pPr>
  </w:style>
  <w:style w:type="paragraph" w:styleId="7">
    <w:name w:val="toc 7"/>
    <w:basedOn w:val="a"/>
    <w:next w:val="a"/>
    <w:uiPriority w:val="39"/>
    <w:unhideWhenUsed/>
    <w:qFormat/>
    <w:rsid w:val="00A11B52"/>
    <w:pPr>
      <w:ind w:left="1680"/>
      <w:jc w:val="left"/>
    </w:pPr>
    <w:rPr>
      <w:rFonts w:asciiTheme="minorHAnsi" w:eastAsiaTheme="minorHAnsi"/>
      <w:sz w:val="18"/>
      <w:szCs w:val="18"/>
    </w:rPr>
  </w:style>
  <w:style w:type="paragraph" w:styleId="5">
    <w:name w:val="toc 5"/>
    <w:basedOn w:val="a"/>
    <w:next w:val="a"/>
    <w:uiPriority w:val="39"/>
    <w:unhideWhenUsed/>
    <w:qFormat/>
    <w:rsid w:val="00A11B52"/>
    <w:pPr>
      <w:ind w:left="1120"/>
      <w:jc w:val="left"/>
    </w:pPr>
    <w:rPr>
      <w:rFonts w:asciiTheme="minorHAnsi" w:eastAsiaTheme="minorHAnsi"/>
      <w:sz w:val="18"/>
      <w:szCs w:val="18"/>
    </w:rPr>
  </w:style>
  <w:style w:type="paragraph" w:styleId="31">
    <w:name w:val="toc 3"/>
    <w:basedOn w:val="a"/>
    <w:next w:val="a"/>
    <w:uiPriority w:val="39"/>
    <w:unhideWhenUsed/>
    <w:qFormat/>
    <w:rsid w:val="00A11B52"/>
    <w:pPr>
      <w:spacing w:line="240" w:lineRule="auto"/>
      <w:ind w:left="560"/>
      <w:jc w:val="left"/>
    </w:pPr>
    <w:rPr>
      <w:rFonts w:asciiTheme="minorHAnsi"/>
      <w:iCs/>
      <w:sz w:val="20"/>
      <w:szCs w:val="20"/>
    </w:rPr>
  </w:style>
  <w:style w:type="paragraph" w:styleId="8">
    <w:name w:val="toc 8"/>
    <w:basedOn w:val="a"/>
    <w:next w:val="a"/>
    <w:uiPriority w:val="39"/>
    <w:unhideWhenUsed/>
    <w:qFormat/>
    <w:rsid w:val="00A11B52"/>
    <w:pPr>
      <w:ind w:left="1960"/>
      <w:jc w:val="left"/>
    </w:pPr>
    <w:rPr>
      <w:rFonts w:asciiTheme="minorHAnsi" w:eastAsiaTheme="minorHAnsi"/>
      <w:sz w:val="18"/>
      <w:szCs w:val="18"/>
    </w:rPr>
  </w:style>
  <w:style w:type="paragraph" w:styleId="a7">
    <w:name w:val="Balloon Text"/>
    <w:basedOn w:val="a"/>
    <w:link w:val="a8"/>
    <w:uiPriority w:val="99"/>
    <w:unhideWhenUsed/>
    <w:qFormat/>
    <w:rsid w:val="00A11B52"/>
    <w:pPr>
      <w:spacing w:line="240" w:lineRule="auto"/>
    </w:pPr>
    <w:rPr>
      <w:sz w:val="18"/>
      <w:szCs w:val="18"/>
    </w:rPr>
  </w:style>
  <w:style w:type="paragraph" w:styleId="a9">
    <w:name w:val="footer"/>
    <w:basedOn w:val="a"/>
    <w:link w:val="aa"/>
    <w:uiPriority w:val="99"/>
    <w:unhideWhenUsed/>
    <w:qFormat/>
    <w:rsid w:val="00A11B52"/>
    <w:pPr>
      <w:tabs>
        <w:tab w:val="center" w:pos="4153"/>
        <w:tab w:val="right" w:pos="8306"/>
      </w:tabs>
      <w:snapToGrid w:val="0"/>
      <w:jc w:val="left"/>
    </w:pPr>
    <w:rPr>
      <w:sz w:val="18"/>
      <w:szCs w:val="18"/>
    </w:rPr>
  </w:style>
  <w:style w:type="paragraph" w:styleId="ab">
    <w:name w:val="header"/>
    <w:basedOn w:val="a"/>
    <w:link w:val="ac"/>
    <w:uiPriority w:val="99"/>
    <w:unhideWhenUsed/>
    <w:qFormat/>
    <w:rsid w:val="00A11B52"/>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rsid w:val="00A11B52"/>
    <w:pPr>
      <w:spacing w:before="120" w:after="120"/>
      <w:jc w:val="left"/>
    </w:pPr>
    <w:rPr>
      <w:rFonts w:asciiTheme="minorHAnsi" w:eastAsia="黑体"/>
      <w:b/>
      <w:bCs/>
      <w:caps/>
      <w:sz w:val="20"/>
      <w:szCs w:val="20"/>
    </w:rPr>
  </w:style>
  <w:style w:type="paragraph" w:styleId="4">
    <w:name w:val="toc 4"/>
    <w:basedOn w:val="a"/>
    <w:next w:val="a"/>
    <w:uiPriority w:val="39"/>
    <w:unhideWhenUsed/>
    <w:qFormat/>
    <w:rsid w:val="00A11B52"/>
    <w:pPr>
      <w:ind w:left="840"/>
      <w:jc w:val="left"/>
    </w:pPr>
    <w:rPr>
      <w:rFonts w:asciiTheme="minorHAnsi" w:eastAsiaTheme="minorHAnsi"/>
      <w:sz w:val="18"/>
      <w:szCs w:val="18"/>
    </w:rPr>
  </w:style>
  <w:style w:type="paragraph" w:styleId="6">
    <w:name w:val="toc 6"/>
    <w:basedOn w:val="a"/>
    <w:next w:val="a"/>
    <w:uiPriority w:val="39"/>
    <w:unhideWhenUsed/>
    <w:qFormat/>
    <w:rsid w:val="00A11B52"/>
    <w:pPr>
      <w:ind w:left="1400"/>
      <w:jc w:val="left"/>
    </w:pPr>
    <w:rPr>
      <w:rFonts w:asciiTheme="minorHAnsi" w:eastAsiaTheme="minorHAnsi"/>
      <w:sz w:val="18"/>
      <w:szCs w:val="18"/>
    </w:rPr>
  </w:style>
  <w:style w:type="paragraph" w:styleId="21">
    <w:name w:val="toc 2"/>
    <w:basedOn w:val="a"/>
    <w:next w:val="a"/>
    <w:uiPriority w:val="39"/>
    <w:unhideWhenUsed/>
    <w:qFormat/>
    <w:rsid w:val="00A11B52"/>
    <w:pPr>
      <w:spacing w:line="240" w:lineRule="auto"/>
      <w:ind w:left="280"/>
      <w:jc w:val="left"/>
    </w:pPr>
    <w:rPr>
      <w:rFonts w:asciiTheme="minorHAnsi"/>
      <w:smallCaps/>
      <w:sz w:val="20"/>
      <w:szCs w:val="20"/>
    </w:rPr>
  </w:style>
  <w:style w:type="paragraph" w:styleId="9">
    <w:name w:val="toc 9"/>
    <w:basedOn w:val="a"/>
    <w:next w:val="a"/>
    <w:uiPriority w:val="39"/>
    <w:unhideWhenUsed/>
    <w:qFormat/>
    <w:rsid w:val="00A11B52"/>
    <w:pPr>
      <w:ind w:left="2240"/>
      <w:jc w:val="left"/>
    </w:pPr>
    <w:rPr>
      <w:rFonts w:asciiTheme="minorHAnsi" w:eastAsiaTheme="minorHAnsi"/>
      <w:sz w:val="18"/>
      <w:szCs w:val="18"/>
    </w:rPr>
  </w:style>
  <w:style w:type="paragraph" w:styleId="ad">
    <w:name w:val="Normal (Web)"/>
    <w:basedOn w:val="a"/>
    <w:unhideWhenUsed/>
    <w:qFormat/>
    <w:rsid w:val="00A11B52"/>
    <w:pPr>
      <w:widowControl/>
      <w:spacing w:before="100" w:beforeAutospacing="1" w:after="100" w:afterAutospacing="1" w:line="240" w:lineRule="auto"/>
      <w:ind w:firstLineChars="0" w:firstLine="0"/>
      <w:jc w:val="left"/>
    </w:pPr>
    <w:rPr>
      <w:rFonts w:ascii="宋体" w:eastAsia="宋体" w:hAnsi="宋体" w:cs="宋体"/>
      <w:kern w:val="0"/>
      <w:sz w:val="24"/>
      <w:szCs w:val="24"/>
    </w:rPr>
  </w:style>
  <w:style w:type="character" w:styleId="ae">
    <w:name w:val="FollowedHyperlink"/>
    <w:basedOn w:val="a0"/>
    <w:uiPriority w:val="99"/>
    <w:unhideWhenUsed/>
    <w:qFormat/>
    <w:rsid w:val="00A11B52"/>
    <w:rPr>
      <w:color w:val="954F72" w:themeColor="followedHyperlink"/>
      <w:u w:val="single"/>
    </w:rPr>
  </w:style>
  <w:style w:type="character" w:styleId="af">
    <w:name w:val="Hyperlink"/>
    <w:basedOn w:val="a0"/>
    <w:uiPriority w:val="99"/>
    <w:unhideWhenUsed/>
    <w:qFormat/>
    <w:rsid w:val="00A11B52"/>
    <w:rPr>
      <w:color w:val="0563C1" w:themeColor="hyperlink"/>
      <w:u w:val="single"/>
    </w:rPr>
  </w:style>
  <w:style w:type="character" w:styleId="af0">
    <w:name w:val="annotation reference"/>
    <w:basedOn w:val="a0"/>
    <w:uiPriority w:val="99"/>
    <w:unhideWhenUsed/>
    <w:qFormat/>
    <w:rsid w:val="00A11B52"/>
    <w:rPr>
      <w:sz w:val="21"/>
      <w:szCs w:val="21"/>
    </w:rPr>
  </w:style>
  <w:style w:type="table" w:styleId="af1">
    <w:name w:val="Table Grid"/>
    <w:basedOn w:val="a1"/>
    <w:uiPriority w:val="59"/>
    <w:qFormat/>
    <w:rsid w:val="00A11B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页眉 字符"/>
    <w:basedOn w:val="a0"/>
    <w:link w:val="ab"/>
    <w:uiPriority w:val="99"/>
    <w:qFormat/>
    <w:rsid w:val="00A11B52"/>
    <w:rPr>
      <w:rFonts w:ascii="Times New Roman" w:eastAsia="仿宋_GB2312" w:hAnsi="Times New Roman"/>
      <w:sz w:val="18"/>
      <w:szCs w:val="18"/>
    </w:rPr>
  </w:style>
  <w:style w:type="character" w:customStyle="1" w:styleId="aa">
    <w:name w:val="页脚 字符"/>
    <w:basedOn w:val="a0"/>
    <w:link w:val="a9"/>
    <w:uiPriority w:val="99"/>
    <w:qFormat/>
    <w:rsid w:val="00A11B52"/>
    <w:rPr>
      <w:rFonts w:ascii="Times New Roman" w:eastAsia="仿宋_GB2312" w:hAnsi="Times New Roman"/>
      <w:sz w:val="18"/>
      <w:szCs w:val="18"/>
    </w:rPr>
  </w:style>
  <w:style w:type="character" w:customStyle="1" w:styleId="10">
    <w:name w:val="标题 1 字符"/>
    <w:basedOn w:val="a0"/>
    <w:link w:val="1"/>
    <w:uiPriority w:val="9"/>
    <w:qFormat/>
    <w:rsid w:val="001C6871"/>
    <w:rPr>
      <w:rFonts w:ascii="Times New Roman" w:eastAsia="方正小标宋简体" w:hAnsi="Times New Roman"/>
      <w:bCs/>
      <w:kern w:val="44"/>
      <w:sz w:val="40"/>
      <w:szCs w:val="24"/>
    </w:rPr>
  </w:style>
  <w:style w:type="character" w:customStyle="1" w:styleId="20">
    <w:name w:val="标题 2 字符"/>
    <w:basedOn w:val="a0"/>
    <w:link w:val="2"/>
    <w:uiPriority w:val="9"/>
    <w:qFormat/>
    <w:rsid w:val="00A11B52"/>
    <w:rPr>
      <w:rFonts w:ascii="Times New Roman" w:eastAsia="黑体" w:hAnsi="Times New Roman" w:cstheme="majorBidi"/>
      <w:b/>
      <w:bCs/>
      <w:sz w:val="32"/>
      <w:szCs w:val="32"/>
    </w:rPr>
  </w:style>
  <w:style w:type="character" w:customStyle="1" w:styleId="a6">
    <w:name w:val="批注文字 字符"/>
    <w:basedOn w:val="a0"/>
    <w:link w:val="a4"/>
    <w:qFormat/>
    <w:rsid w:val="00A11B52"/>
    <w:rPr>
      <w:rFonts w:ascii="Times New Roman" w:eastAsia="仿宋_GB2312" w:hAnsi="Times New Roman"/>
      <w:sz w:val="24"/>
    </w:rPr>
  </w:style>
  <w:style w:type="character" w:customStyle="1" w:styleId="a5">
    <w:name w:val="批注主题 字符"/>
    <w:basedOn w:val="a6"/>
    <w:link w:val="a3"/>
    <w:uiPriority w:val="99"/>
    <w:semiHidden/>
    <w:qFormat/>
    <w:rsid w:val="00A11B52"/>
    <w:rPr>
      <w:rFonts w:ascii="Times New Roman" w:eastAsia="仿宋_GB2312" w:hAnsi="Times New Roman"/>
      <w:b/>
      <w:bCs/>
      <w:sz w:val="24"/>
    </w:rPr>
  </w:style>
  <w:style w:type="character" w:customStyle="1" w:styleId="a8">
    <w:name w:val="批注框文本 字符"/>
    <w:basedOn w:val="a0"/>
    <w:link w:val="a7"/>
    <w:uiPriority w:val="99"/>
    <w:semiHidden/>
    <w:qFormat/>
    <w:rsid w:val="00A11B52"/>
    <w:rPr>
      <w:rFonts w:ascii="Times New Roman" w:eastAsia="仿宋_GB2312" w:hAnsi="Times New Roman"/>
      <w:sz w:val="18"/>
      <w:szCs w:val="18"/>
    </w:rPr>
  </w:style>
  <w:style w:type="character" w:customStyle="1" w:styleId="30">
    <w:name w:val="标题 3 字符"/>
    <w:basedOn w:val="a0"/>
    <w:link w:val="3"/>
    <w:uiPriority w:val="9"/>
    <w:qFormat/>
    <w:rsid w:val="00A11B52"/>
    <w:rPr>
      <w:rFonts w:ascii="Times New Roman" w:eastAsia="楷体_GB2312" w:hAnsi="Times New Roman"/>
      <w:b/>
      <w:sz w:val="32"/>
    </w:rPr>
  </w:style>
  <w:style w:type="character" w:customStyle="1" w:styleId="BodyText2CharChar">
    <w:name w:val="Body Text 2 Char Char"/>
    <w:link w:val="210"/>
    <w:qFormat/>
    <w:rsid w:val="00A11B52"/>
    <w:rPr>
      <w:rFonts w:ascii="黑体" w:eastAsia="黑体" w:hAnsi="宋体"/>
      <w:b/>
      <w:snapToGrid w:val="0"/>
      <w:sz w:val="24"/>
      <w:szCs w:val="24"/>
    </w:rPr>
  </w:style>
  <w:style w:type="paragraph" w:customStyle="1" w:styleId="210">
    <w:name w:val="正文文本 21"/>
    <w:basedOn w:val="a"/>
    <w:link w:val="BodyText2CharChar"/>
    <w:qFormat/>
    <w:rsid w:val="00A11B52"/>
    <w:pPr>
      <w:adjustRightInd w:val="0"/>
      <w:snapToGrid w:val="0"/>
      <w:jc w:val="center"/>
    </w:pPr>
    <w:rPr>
      <w:rFonts w:ascii="黑体" w:eastAsia="黑体" w:hAnsi="宋体"/>
      <w:b/>
      <w:snapToGrid w:val="0"/>
      <w:szCs w:val="24"/>
    </w:rPr>
  </w:style>
  <w:style w:type="paragraph" w:customStyle="1" w:styleId="TOC1">
    <w:name w:val="TOC 标题1"/>
    <w:basedOn w:val="1"/>
    <w:next w:val="a"/>
    <w:uiPriority w:val="39"/>
    <w:unhideWhenUsed/>
    <w:qFormat/>
    <w:rsid w:val="00A11B52"/>
    <w:pPr>
      <w:widowControl/>
      <w:spacing w:beforeLines="0" w:afterLines="0" w:line="259" w:lineRule="auto"/>
      <w:ind w:firstLine="0"/>
      <w:jc w:val="left"/>
      <w:outlineLvl w:val="9"/>
    </w:pPr>
    <w:rPr>
      <w:rFonts w:asciiTheme="majorHAnsi" w:eastAsiaTheme="majorEastAsia" w:hAnsiTheme="majorHAnsi" w:cstheme="majorBidi"/>
      <w:b/>
      <w:bCs w:val="0"/>
      <w:color w:val="2E74B5" w:themeColor="accent1" w:themeShade="BF"/>
      <w:kern w:val="0"/>
      <w:sz w:val="32"/>
      <w:szCs w:val="32"/>
    </w:rPr>
  </w:style>
  <w:style w:type="character" w:customStyle="1" w:styleId="12">
    <w:name w:val="占位符文本1"/>
    <w:basedOn w:val="a0"/>
    <w:uiPriority w:val="99"/>
    <w:semiHidden/>
    <w:qFormat/>
    <w:rsid w:val="00A11B52"/>
    <w:rPr>
      <w:color w:val="808080"/>
    </w:rPr>
  </w:style>
  <w:style w:type="paragraph" w:customStyle="1" w:styleId="13">
    <w:name w:val="无间隔1"/>
    <w:uiPriority w:val="1"/>
    <w:qFormat/>
    <w:rsid w:val="00A11B52"/>
    <w:pPr>
      <w:widowControl w:val="0"/>
      <w:ind w:firstLineChars="200" w:firstLine="200"/>
      <w:jc w:val="both"/>
    </w:pPr>
    <w:rPr>
      <w:rFonts w:ascii="Times New Roman" w:eastAsia="仿宋_GB2312" w:hAnsi="Times New Roman"/>
      <w:kern w:val="2"/>
      <w:sz w:val="28"/>
      <w:szCs w:val="22"/>
    </w:rPr>
  </w:style>
  <w:style w:type="paragraph" w:customStyle="1" w:styleId="14">
    <w:name w:val="列出段落1"/>
    <w:basedOn w:val="a"/>
    <w:uiPriority w:val="34"/>
    <w:qFormat/>
    <w:rsid w:val="00A11B52"/>
    <w:pPr>
      <w:ind w:firstLine="420"/>
    </w:pPr>
  </w:style>
  <w:style w:type="paragraph" w:customStyle="1" w:styleId="15">
    <w:name w:val="列出段落1"/>
    <w:basedOn w:val="a"/>
    <w:uiPriority w:val="34"/>
    <w:qFormat/>
    <w:rsid w:val="00A11B52"/>
    <w:pPr>
      <w:spacing w:line="240" w:lineRule="auto"/>
      <w:ind w:firstLine="420"/>
    </w:pPr>
    <w:rPr>
      <w:rFonts w:ascii="Calibri" w:eastAsia="宋体" w:hAnsi="Calibri" w:cs="Times New Roman"/>
      <w:sz w:val="21"/>
    </w:rPr>
  </w:style>
  <w:style w:type="paragraph" w:customStyle="1" w:styleId="ListParagraph1">
    <w:name w:val="List Paragraph1"/>
    <w:basedOn w:val="a"/>
    <w:uiPriority w:val="99"/>
    <w:rsid w:val="00A11B52"/>
    <w:pPr>
      <w:ind w:firstLine="420"/>
    </w:pPr>
  </w:style>
  <w:style w:type="paragraph" w:styleId="af2">
    <w:name w:val="List Paragraph"/>
    <w:basedOn w:val="a"/>
    <w:uiPriority w:val="99"/>
    <w:unhideWhenUsed/>
    <w:rsid w:val="00EE408F"/>
    <w:pPr>
      <w:ind w:firstLine="420"/>
    </w:pPr>
  </w:style>
  <w:style w:type="character" w:styleId="af3">
    <w:name w:val="Subtle Reference"/>
    <w:basedOn w:val="a0"/>
    <w:uiPriority w:val="31"/>
    <w:qFormat/>
    <w:rsid w:val="00F54AB0"/>
    <w:rPr>
      <w:smallCaps/>
      <w:color w:val="5A5A5A" w:themeColor="text1" w:themeTint="A5"/>
    </w:rPr>
  </w:style>
  <w:style w:type="character" w:customStyle="1" w:styleId="16">
    <w:name w:val="批注引用1"/>
    <w:rsid w:val="0004139E"/>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3562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A69BAB-5B72-4364-9632-D886F7DE5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1512</Words>
  <Characters>8624</Characters>
  <Application>Microsoft Office Word</Application>
  <DocSecurity>0</DocSecurity>
  <Lines>71</Lines>
  <Paragraphs>20</Paragraphs>
  <ScaleCrop>false</ScaleCrop>
  <Company>TJMPC</Company>
  <LinksUpToDate>false</LinksUpToDate>
  <CharactersWithSpaces>10116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冯旭</dc:creator>
  <cp:lastModifiedBy>冯旭</cp:lastModifiedBy>
  <cp:revision>3</cp:revision>
  <cp:lastPrinted>2016-10-18T01:09:00Z</cp:lastPrinted>
  <dcterms:created xsi:type="dcterms:W3CDTF">2018-01-22T01:45:00Z</dcterms:created>
  <dcterms:modified xsi:type="dcterms:W3CDTF">2018-01-22T01:45:00Z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